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7F17" w:rsidRDefault="00B57F17" w:rsidP="00B57F17">
      <w:pPr>
        <w:spacing w:beforeLines="250" w:before="780"/>
        <w:jc w:val="center"/>
        <w:rPr>
          <w:rFonts w:ascii="Times New Roman" w:eastAsia="宋体" w:hAnsi="Times New Roman" w:cs="Times New Roman"/>
          <w:b/>
          <w:sz w:val="44"/>
          <w:szCs w:val="44"/>
        </w:rPr>
      </w:pPr>
    </w:p>
    <w:p w:rsidR="00EA38CD" w:rsidRPr="00B57F17" w:rsidRDefault="00B57F17" w:rsidP="00B57F17">
      <w:pPr>
        <w:spacing w:beforeLines="250" w:before="780"/>
        <w:jc w:val="center"/>
        <w:rPr>
          <w:rFonts w:ascii="Times New Roman" w:eastAsia="宋体" w:hAnsi="Times New Roman" w:cs="Times New Roman"/>
          <w:b/>
          <w:sz w:val="44"/>
          <w:szCs w:val="44"/>
        </w:rPr>
      </w:pPr>
      <w:r w:rsidRPr="00B57F17">
        <w:rPr>
          <w:rFonts w:ascii="Times New Roman" w:eastAsia="宋体" w:hAnsi="Times New Roman" w:cs="Times New Roman" w:hint="eastAsia"/>
          <w:b/>
          <w:sz w:val="44"/>
          <w:szCs w:val="44"/>
        </w:rPr>
        <w:t>“当代愚公”李双良</w:t>
      </w:r>
    </w:p>
    <w:p w:rsidR="00B57F17" w:rsidRPr="00B57F17" w:rsidRDefault="00B57F17" w:rsidP="00E04B49">
      <w:pPr>
        <w:spacing w:beforeLines="150" w:before="468"/>
        <w:jc w:val="center"/>
        <w:rPr>
          <w:rFonts w:ascii="楷体_GB2312" w:eastAsia="楷体_GB2312" w:hAnsi="Times New Roman" w:cs="Times New Roman"/>
          <w:bCs/>
          <w:sz w:val="30"/>
          <w:szCs w:val="30"/>
        </w:rPr>
      </w:pPr>
      <w:r w:rsidRPr="00B57F17">
        <w:rPr>
          <w:rFonts w:ascii="楷体_GB2312" w:eastAsia="楷体_GB2312" w:hAnsi="Times New Roman" w:cs="Times New Roman" w:hint="eastAsia"/>
          <w:bCs/>
          <w:sz w:val="30"/>
          <w:szCs w:val="30"/>
        </w:rPr>
        <w:t>（文字版）</w:t>
      </w:r>
    </w:p>
    <w:p w:rsidR="00B57F17" w:rsidRDefault="00B57F17" w:rsidP="001023D0">
      <w:pPr>
        <w:jc w:val="center"/>
        <w:rPr>
          <w:rFonts w:ascii="黑体" w:eastAsia="黑体" w:hAnsi="黑体"/>
          <w:b/>
          <w:bCs/>
          <w:sz w:val="30"/>
          <w:szCs w:val="30"/>
        </w:rPr>
      </w:pPr>
    </w:p>
    <w:p w:rsidR="00B57F17" w:rsidRDefault="00B57F17" w:rsidP="001023D0">
      <w:pPr>
        <w:jc w:val="center"/>
        <w:rPr>
          <w:rFonts w:ascii="黑体" w:eastAsia="黑体" w:hAnsi="黑体"/>
          <w:b/>
          <w:bCs/>
          <w:sz w:val="30"/>
          <w:szCs w:val="30"/>
        </w:rPr>
      </w:pPr>
    </w:p>
    <w:p w:rsidR="00B57F17" w:rsidRDefault="00B57F17" w:rsidP="001023D0">
      <w:pPr>
        <w:jc w:val="center"/>
        <w:rPr>
          <w:rFonts w:ascii="黑体" w:eastAsia="黑体" w:hAnsi="黑体"/>
          <w:b/>
          <w:bCs/>
          <w:sz w:val="30"/>
          <w:szCs w:val="30"/>
        </w:rPr>
      </w:pPr>
    </w:p>
    <w:p w:rsidR="00B57F17" w:rsidRDefault="00B57F17" w:rsidP="001023D0">
      <w:pPr>
        <w:jc w:val="center"/>
        <w:rPr>
          <w:rFonts w:ascii="黑体" w:eastAsia="黑体" w:hAnsi="黑体"/>
          <w:b/>
          <w:bCs/>
          <w:sz w:val="30"/>
          <w:szCs w:val="30"/>
        </w:rPr>
      </w:pPr>
    </w:p>
    <w:p w:rsidR="00B57F17" w:rsidRDefault="00B57F17" w:rsidP="001023D0">
      <w:pPr>
        <w:jc w:val="center"/>
        <w:rPr>
          <w:rFonts w:ascii="黑体" w:eastAsia="黑体" w:hAnsi="黑体"/>
          <w:b/>
          <w:bCs/>
          <w:sz w:val="30"/>
          <w:szCs w:val="30"/>
        </w:rPr>
      </w:pPr>
    </w:p>
    <w:p w:rsidR="00B57F17" w:rsidRDefault="00B57F17" w:rsidP="001023D0">
      <w:pPr>
        <w:jc w:val="center"/>
        <w:rPr>
          <w:rFonts w:ascii="黑体" w:eastAsia="黑体" w:hAnsi="黑体"/>
          <w:b/>
          <w:bCs/>
          <w:sz w:val="30"/>
          <w:szCs w:val="30"/>
        </w:rPr>
      </w:pPr>
    </w:p>
    <w:p w:rsidR="00B57F17" w:rsidRDefault="00B57F17" w:rsidP="001023D0">
      <w:pPr>
        <w:jc w:val="center"/>
        <w:rPr>
          <w:rFonts w:ascii="黑体" w:eastAsia="黑体" w:hAnsi="黑体"/>
          <w:b/>
          <w:bCs/>
          <w:sz w:val="30"/>
          <w:szCs w:val="30"/>
        </w:rPr>
      </w:pPr>
    </w:p>
    <w:p w:rsidR="00B57F17" w:rsidRDefault="00B57F17" w:rsidP="001023D0">
      <w:pPr>
        <w:jc w:val="center"/>
        <w:rPr>
          <w:rFonts w:ascii="黑体" w:eastAsia="黑体" w:hAnsi="黑体"/>
          <w:b/>
          <w:bCs/>
          <w:sz w:val="30"/>
          <w:szCs w:val="30"/>
        </w:rPr>
      </w:pPr>
    </w:p>
    <w:p w:rsidR="00B57F17" w:rsidRDefault="00B57F17" w:rsidP="001023D0">
      <w:pPr>
        <w:jc w:val="center"/>
        <w:rPr>
          <w:rFonts w:ascii="黑体" w:eastAsia="黑体" w:hAnsi="黑体"/>
          <w:b/>
          <w:bCs/>
          <w:sz w:val="30"/>
          <w:szCs w:val="30"/>
        </w:rPr>
      </w:pPr>
    </w:p>
    <w:p w:rsidR="00B57F17" w:rsidRDefault="00B57F17" w:rsidP="001023D0">
      <w:pPr>
        <w:jc w:val="center"/>
        <w:rPr>
          <w:rFonts w:ascii="黑体" w:eastAsia="黑体" w:hAnsi="黑体"/>
          <w:b/>
          <w:bCs/>
          <w:sz w:val="30"/>
          <w:szCs w:val="30"/>
        </w:rPr>
      </w:pPr>
    </w:p>
    <w:p w:rsidR="00B57F17" w:rsidRDefault="00B57F17" w:rsidP="001023D0">
      <w:pPr>
        <w:jc w:val="center"/>
        <w:rPr>
          <w:rFonts w:ascii="黑体" w:eastAsia="黑体" w:hAnsi="黑体"/>
          <w:b/>
          <w:bCs/>
          <w:sz w:val="30"/>
          <w:szCs w:val="30"/>
        </w:rPr>
      </w:pPr>
    </w:p>
    <w:p w:rsidR="00B57F17" w:rsidRDefault="00B57F17" w:rsidP="001023D0">
      <w:pPr>
        <w:jc w:val="center"/>
        <w:rPr>
          <w:rFonts w:ascii="黑体" w:eastAsia="黑体" w:hAnsi="黑体"/>
          <w:b/>
          <w:bCs/>
          <w:sz w:val="30"/>
          <w:szCs w:val="30"/>
        </w:rPr>
      </w:pPr>
    </w:p>
    <w:p w:rsidR="00B57F17" w:rsidRDefault="00B57F17" w:rsidP="001023D0">
      <w:pPr>
        <w:jc w:val="center"/>
        <w:rPr>
          <w:rFonts w:ascii="黑体" w:eastAsia="黑体" w:hAnsi="黑体"/>
          <w:b/>
          <w:bCs/>
          <w:sz w:val="30"/>
          <w:szCs w:val="30"/>
        </w:rPr>
      </w:pPr>
    </w:p>
    <w:p w:rsidR="00B57F17" w:rsidRDefault="00B57F17" w:rsidP="001023D0">
      <w:pPr>
        <w:jc w:val="center"/>
        <w:rPr>
          <w:rFonts w:ascii="楷体_GB2312" w:eastAsia="楷体_GB2312" w:hAnsi="Times New Roman" w:cs="Times New Roman"/>
          <w:bCs/>
          <w:sz w:val="30"/>
          <w:szCs w:val="30"/>
        </w:rPr>
      </w:pPr>
    </w:p>
    <w:p w:rsidR="00B57F17" w:rsidRPr="00B57F17" w:rsidRDefault="00B57F17" w:rsidP="001023D0">
      <w:pPr>
        <w:jc w:val="center"/>
        <w:rPr>
          <w:rFonts w:ascii="楷体_GB2312" w:eastAsia="楷体_GB2312" w:hAnsi="Times New Roman" w:cs="Times New Roman"/>
          <w:bCs/>
          <w:sz w:val="30"/>
          <w:szCs w:val="30"/>
        </w:rPr>
      </w:pPr>
      <w:r w:rsidRPr="00B57F17">
        <w:rPr>
          <w:rFonts w:ascii="楷体_GB2312" w:eastAsia="楷体_GB2312" w:hAnsi="Times New Roman" w:cs="Times New Roman" w:hint="eastAsia"/>
          <w:bCs/>
          <w:sz w:val="30"/>
          <w:szCs w:val="30"/>
        </w:rPr>
        <w:t>2</w:t>
      </w:r>
      <w:r w:rsidRPr="00B57F17">
        <w:rPr>
          <w:rFonts w:ascii="楷体_GB2312" w:eastAsia="楷体_GB2312" w:hAnsi="Times New Roman" w:cs="Times New Roman"/>
          <w:bCs/>
          <w:sz w:val="30"/>
          <w:szCs w:val="30"/>
        </w:rPr>
        <w:t>021</w:t>
      </w:r>
      <w:r w:rsidRPr="00B57F17">
        <w:rPr>
          <w:rFonts w:ascii="楷体_GB2312" w:eastAsia="楷体_GB2312" w:hAnsi="Times New Roman" w:cs="Times New Roman" w:hint="eastAsia"/>
          <w:bCs/>
          <w:sz w:val="30"/>
          <w:szCs w:val="30"/>
        </w:rPr>
        <w:t>年5月</w:t>
      </w:r>
    </w:p>
    <w:p w:rsidR="00B57F17" w:rsidRDefault="00B57F17" w:rsidP="001023D0">
      <w:pPr>
        <w:jc w:val="center"/>
        <w:rPr>
          <w:rFonts w:ascii="黑体" w:eastAsia="黑体" w:hAnsi="黑体"/>
          <w:b/>
          <w:bCs/>
          <w:sz w:val="30"/>
          <w:szCs w:val="30"/>
        </w:rPr>
      </w:pPr>
    </w:p>
    <w:p w:rsidR="00670DBF" w:rsidRPr="00B57F17" w:rsidRDefault="00D14759" w:rsidP="001023D0">
      <w:pPr>
        <w:jc w:val="center"/>
        <w:rPr>
          <w:rFonts w:asciiTheme="minorEastAsia" w:hAnsiTheme="minorEastAsia"/>
          <w:b/>
          <w:bCs/>
          <w:sz w:val="32"/>
          <w:szCs w:val="32"/>
        </w:rPr>
      </w:pPr>
      <w:r w:rsidRPr="00B57F17">
        <w:rPr>
          <w:rFonts w:asciiTheme="minorEastAsia" w:hAnsiTheme="minorEastAsia" w:hint="eastAsia"/>
          <w:b/>
          <w:bCs/>
          <w:sz w:val="32"/>
          <w:szCs w:val="32"/>
        </w:rPr>
        <w:lastRenderedPageBreak/>
        <w:t>前</w:t>
      </w:r>
      <w:r w:rsidR="00EA38CD" w:rsidRPr="00B57F17">
        <w:rPr>
          <w:rFonts w:asciiTheme="minorEastAsia" w:hAnsiTheme="minorEastAsia" w:hint="eastAsia"/>
          <w:b/>
          <w:bCs/>
          <w:sz w:val="32"/>
          <w:szCs w:val="32"/>
        </w:rPr>
        <w:t xml:space="preserve"> </w:t>
      </w:r>
      <w:r w:rsidR="00EA38CD" w:rsidRPr="00B57F17">
        <w:rPr>
          <w:rFonts w:asciiTheme="minorEastAsia" w:hAnsiTheme="minorEastAsia"/>
          <w:b/>
          <w:bCs/>
          <w:sz w:val="32"/>
          <w:szCs w:val="32"/>
        </w:rPr>
        <w:t xml:space="preserve"> </w:t>
      </w:r>
      <w:r w:rsidRPr="00B57F17">
        <w:rPr>
          <w:rFonts w:asciiTheme="minorEastAsia" w:hAnsiTheme="minorEastAsia" w:hint="eastAsia"/>
          <w:b/>
          <w:bCs/>
          <w:sz w:val="32"/>
          <w:szCs w:val="32"/>
        </w:rPr>
        <w:t>言</w:t>
      </w:r>
    </w:p>
    <w:p w:rsidR="00670DBF" w:rsidRPr="00B57F17" w:rsidRDefault="00D14759" w:rsidP="00E04B49">
      <w:pPr>
        <w:spacing w:beforeLines="100" w:before="312"/>
        <w:ind w:firstLineChars="700" w:firstLine="2108"/>
        <w:rPr>
          <w:rFonts w:ascii="仿宋_GB2312" w:eastAsia="仿宋_GB2312"/>
          <w:b/>
          <w:bCs/>
          <w:sz w:val="30"/>
          <w:szCs w:val="30"/>
        </w:rPr>
      </w:pPr>
      <w:r w:rsidRPr="00B57F17">
        <w:rPr>
          <w:rFonts w:ascii="仿宋_GB2312" w:eastAsia="仿宋_GB2312" w:hint="eastAsia"/>
          <w:b/>
          <w:bCs/>
          <w:sz w:val="30"/>
          <w:szCs w:val="30"/>
        </w:rPr>
        <w:t>中国工人阶级的优秀代表</w:t>
      </w:r>
    </w:p>
    <w:p w:rsidR="00670DBF" w:rsidRPr="00B57F17" w:rsidRDefault="00D14759" w:rsidP="001023D0">
      <w:pPr>
        <w:jc w:val="center"/>
        <w:rPr>
          <w:rFonts w:ascii="仿宋_GB2312" w:eastAsia="仿宋_GB2312"/>
          <w:b/>
          <w:bCs/>
          <w:sz w:val="30"/>
          <w:szCs w:val="30"/>
        </w:rPr>
      </w:pPr>
      <w:r w:rsidRPr="00B57F17">
        <w:rPr>
          <w:rFonts w:ascii="仿宋_GB2312" w:eastAsia="仿宋_GB2312" w:hint="eastAsia"/>
          <w:b/>
          <w:bCs/>
          <w:sz w:val="30"/>
          <w:szCs w:val="30"/>
        </w:rPr>
        <w:t>一心为公、艰苦奋斗的劳动模范</w:t>
      </w:r>
    </w:p>
    <w:p w:rsidR="00670DBF" w:rsidRPr="00B57F17" w:rsidRDefault="00D14759" w:rsidP="001023D0">
      <w:pPr>
        <w:jc w:val="center"/>
        <w:rPr>
          <w:rFonts w:ascii="仿宋_GB2312" w:eastAsia="仿宋_GB2312"/>
          <w:b/>
          <w:bCs/>
          <w:sz w:val="30"/>
          <w:szCs w:val="30"/>
        </w:rPr>
      </w:pPr>
      <w:r w:rsidRPr="00B57F17">
        <w:rPr>
          <w:rFonts w:ascii="仿宋_GB2312" w:eastAsia="仿宋_GB2312" w:hint="eastAsia"/>
          <w:b/>
          <w:bCs/>
          <w:sz w:val="30"/>
          <w:szCs w:val="30"/>
        </w:rPr>
        <w:t>牢记初心、信念坚定的党员先锋</w:t>
      </w:r>
    </w:p>
    <w:p w:rsidR="00670DBF" w:rsidRPr="00B57F17" w:rsidRDefault="00D14759" w:rsidP="001023D0">
      <w:pPr>
        <w:jc w:val="center"/>
        <w:rPr>
          <w:rFonts w:ascii="仿宋_GB2312" w:eastAsia="仿宋_GB2312"/>
          <w:b/>
          <w:bCs/>
          <w:sz w:val="30"/>
          <w:szCs w:val="30"/>
        </w:rPr>
      </w:pPr>
      <w:proofErr w:type="gramStart"/>
      <w:r w:rsidRPr="00B57F17">
        <w:rPr>
          <w:rFonts w:ascii="仿宋_GB2312" w:eastAsia="仿宋_GB2312" w:hint="eastAsia"/>
          <w:b/>
          <w:bCs/>
          <w:sz w:val="30"/>
          <w:szCs w:val="30"/>
        </w:rPr>
        <w:t>科学治</w:t>
      </w:r>
      <w:proofErr w:type="gramEnd"/>
      <w:r w:rsidRPr="00B57F17">
        <w:rPr>
          <w:rFonts w:ascii="仿宋_GB2312" w:eastAsia="仿宋_GB2312" w:hint="eastAsia"/>
          <w:b/>
          <w:bCs/>
          <w:sz w:val="30"/>
          <w:szCs w:val="30"/>
        </w:rPr>
        <w:t>渣、变废为宝的环保英雄</w:t>
      </w:r>
    </w:p>
    <w:p w:rsidR="00670DBF" w:rsidRPr="00B57F17" w:rsidRDefault="00D14759" w:rsidP="001023D0">
      <w:pPr>
        <w:jc w:val="center"/>
        <w:rPr>
          <w:rFonts w:ascii="仿宋_GB2312" w:eastAsia="仿宋_GB2312"/>
          <w:b/>
          <w:bCs/>
          <w:sz w:val="30"/>
          <w:szCs w:val="30"/>
        </w:rPr>
      </w:pPr>
      <w:r w:rsidRPr="00B57F17">
        <w:rPr>
          <w:rFonts w:ascii="仿宋_GB2312" w:eastAsia="仿宋_GB2312" w:hint="eastAsia"/>
          <w:b/>
          <w:bCs/>
          <w:sz w:val="30"/>
          <w:szCs w:val="30"/>
        </w:rPr>
        <w:t>与时俱进、敢为人先的改革标兵</w:t>
      </w:r>
    </w:p>
    <w:p w:rsidR="00670DBF" w:rsidRPr="00B57F17" w:rsidRDefault="00D14759" w:rsidP="001023D0">
      <w:pPr>
        <w:jc w:val="center"/>
        <w:rPr>
          <w:rFonts w:ascii="仿宋_GB2312" w:eastAsia="仿宋_GB2312"/>
          <w:b/>
          <w:bCs/>
          <w:sz w:val="30"/>
          <w:szCs w:val="30"/>
        </w:rPr>
      </w:pPr>
      <w:r w:rsidRPr="00B57F17">
        <w:rPr>
          <w:rFonts w:ascii="仿宋_GB2312" w:eastAsia="仿宋_GB2312" w:hint="eastAsia"/>
          <w:b/>
          <w:bCs/>
          <w:sz w:val="30"/>
          <w:szCs w:val="30"/>
        </w:rPr>
        <w:t>蜚声中外、影响深远的时代楷模</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李双良，平凡而伟大的劳动者。他以坚定的信念、炽热的忠诚、不懈的奋斗、无私的奉献，在太钢这片热土上书写了治渣壮举，搬掉了沉睡半个多世纪的高23米、占地2.3平方公里、总量达1000万立方米</w:t>
      </w:r>
      <w:proofErr w:type="gramStart"/>
      <w:r w:rsidRPr="00B57F17">
        <w:rPr>
          <w:rFonts w:ascii="仿宋_GB2312" w:eastAsia="仿宋_GB2312" w:hint="eastAsia"/>
          <w:sz w:val="30"/>
          <w:szCs w:val="30"/>
        </w:rPr>
        <w:t>的大渣山</w:t>
      </w:r>
      <w:proofErr w:type="gramEnd"/>
      <w:r w:rsidRPr="00B57F17">
        <w:rPr>
          <w:rFonts w:ascii="仿宋_GB2312" w:eastAsia="仿宋_GB2312" w:hint="eastAsia"/>
          <w:sz w:val="30"/>
          <w:szCs w:val="30"/>
        </w:rPr>
        <w:t>，创造经济价值3.3亿元，走出了一条“以渣养渣、以渣治渣、自我积累、自我发展、综合治理、变废为宝”的治渣新路子，开创了冶金企业</w:t>
      </w:r>
      <w:proofErr w:type="gramStart"/>
      <w:r w:rsidRPr="00B57F17">
        <w:rPr>
          <w:rFonts w:ascii="仿宋_GB2312" w:eastAsia="仿宋_GB2312" w:hint="eastAsia"/>
          <w:sz w:val="30"/>
          <w:szCs w:val="30"/>
        </w:rPr>
        <w:t>科学治</w:t>
      </w:r>
      <w:proofErr w:type="gramEnd"/>
      <w:r w:rsidRPr="00B57F17">
        <w:rPr>
          <w:rFonts w:ascii="仿宋_GB2312" w:eastAsia="仿宋_GB2312" w:hint="eastAsia"/>
          <w:sz w:val="30"/>
          <w:szCs w:val="30"/>
        </w:rPr>
        <w:t>渣的先河，推动了太钢绿色低碳可持续发展，被誉为“当代愚公”。1988年6月，李双良荣获联合国环境规划署颁发的“全球500佳”金质奖章。1990年1月22日，江泽民同志到太钢考察并题词，“学习李双良同志一心为公、艰苦创业的工人阶级主人翁精神，把太钢办成第一流的社会主义企业”。李双良治</w:t>
      </w:r>
      <w:proofErr w:type="gramStart"/>
      <w:r w:rsidRPr="00B57F17">
        <w:rPr>
          <w:rFonts w:ascii="仿宋_GB2312" w:eastAsia="仿宋_GB2312" w:hint="eastAsia"/>
          <w:sz w:val="30"/>
          <w:szCs w:val="30"/>
        </w:rPr>
        <w:t>渣成功</w:t>
      </w:r>
      <w:proofErr w:type="gramEnd"/>
      <w:r w:rsidRPr="00B57F17">
        <w:rPr>
          <w:rFonts w:ascii="仿宋_GB2312" w:eastAsia="仿宋_GB2312" w:hint="eastAsia"/>
          <w:sz w:val="30"/>
          <w:szCs w:val="30"/>
        </w:rPr>
        <w:t>后，老骥伏枥，继续奉献着光和热。李双良先后当选第八届、第九届全国人大代表。10年间，深入企业、农村、社区了解民情动态，积极参政议政。李双良始终关心着青少年的成长，坚持以渣场为教育基地，用艰苦奋斗的精神和亲身经历教育下一代。先后担任40多所学校的名誉校长和校外辅导员，深入学校、机关、企业，讲艰苦创</w:t>
      </w:r>
      <w:r w:rsidRPr="00B57F17">
        <w:rPr>
          <w:rFonts w:ascii="仿宋_GB2312" w:eastAsia="仿宋_GB2312" w:hint="eastAsia"/>
          <w:sz w:val="30"/>
          <w:szCs w:val="30"/>
        </w:rPr>
        <w:lastRenderedPageBreak/>
        <w:t>业的光荣传统，讲改革开放的伟大成果。从旧社会的放羊娃成长为新中国的劳动模范，李双良始终饱含着对党的无限恩情和对祖国的无限热爱，以坚定的理想信念和执着追求，成就了不凡的业绩，先后两次荣获全国劳动模范，两次荣获全国五一劳动奖章，被评为全国优秀共产党员。</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李双良的先进事迹和可贵精神，孕育形成了太钢的企业精神——李双良精神。太钢广泛深入开展学双良活动，涌现出一大批学</w:t>
      </w:r>
      <w:proofErr w:type="gramStart"/>
      <w:r w:rsidRPr="00B57F17">
        <w:rPr>
          <w:rFonts w:ascii="仿宋_GB2312" w:eastAsia="仿宋_GB2312" w:hint="eastAsia"/>
          <w:sz w:val="30"/>
          <w:szCs w:val="30"/>
        </w:rPr>
        <w:t>双良百佳</w:t>
      </w:r>
      <w:proofErr w:type="gramEnd"/>
      <w:r w:rsidRPr="00B57F17">
        <w:rPr>
          <w:rFonts w:ascii="仿宋_GB2312" w:eastAsia="仿宋_GB2312" w:hint="eastAsia"/>
          <w:sz w:val="30"/>
          <w:szCs w:val="30"/>
        </w:rPr>
        <w:t>先进集体和个人，锻造了一支过硬的双良式职工队伍。进入新时代，太钢掀起了双</w:t>
      </w:r>
      <w:proofErr w:type="gramStart"/>
      <w:r w:rsidRPr="00B57F17">
        <w:rPr>
          <w:rFonts w:ascii="仿宋_GB2312" w:eastAsia="仿宋_GB2312" w:hint="eastAsia"/>
          <w:sz w:val="30"/>
          <w:szCs w:val="30"/>
        </w:rPr>
        <w:t>良精神</w:t>
      </w:r>
      <w:proofErr w:type="gramEnd"/>
      <w:r w:rsidRPr="00B57F17">
        <w:rPr>
          <w:rFonts w:ascii="仿宋_GB2312" w:eastAsia="仿宋_GB2312" w:hint="eastAsia"/>
          <w:sz w:val="30"/>
          <w:szCs w:val="30"/>
        </w:rPr>
        <w:t>再学习、再宣传、再</w:t>
      </w:r>
      <w:proofErr w:type="gramStart"/>
      <w:r w:rsidRPr="00B57F17">
        <w:rPr>
          <w:rFonts w:ascii="仿宋_GB2312" w:eastAsia="仿宋_GB2312" w:hint="eastAsia"/>
          <w:sz w:val="30"/>
          <w:szCs w:val="30"/>
        </w:rPr>
        <w:t>践行</w:t>
      </w:r>
      <w:proofErr w:type="gramEnd"/>
      <w:r w:rsidRPr="00B57F17">
        <w:rPr>
          <w:rFonts w:ascii="仿宋_GB2312" w:eastAsia="仿宋_GB2312" w:hint="eastAsia"/>
          <w:sz w:val="30"/>
          <w:szCs w:val="30"/>
        </w:rPr>
        <w:t>的热潮，对李双良先进事迹和李双良精神继续深入挖掘、总结、提炼，丰富了李双良精神的时代内涵和精神实质，让新时代李双良精神成为推动太钢高质量发展的强大动力之源和精神之魂。</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李双良精神是太钢最为宝贵的精神财富，已经融入一代</w:t>
      </w:r>
      <w:proofErr w:type="gramStart"/>
      <w:r w:rsidRPr="00B57F17">
        <w:rPr>
          <w:rFonts w:ascii="仿宋_GB2312" w:eastAsia="仿宋_GB2312" w:hint="eastAsia"/>
          <w:sz w:val="30"/>
          <w:szCs w:val="30"/>
        </w:rPr>
        <w:t>代</w:t>
      </w:r>
      <w:proofErr w:type="gramEnd"/>
      <w:r w:rsidRPr="00B57F17">
        <w:rPr>
          <w:rFonts w:ascii="仿宋_GB2312" w:eastAsia="仿宋_GB2312" w:hint="eastAsia"/>
          <w:sz w:val="30"/>
          <w:szCs w:val="30"/>
        </w:rPr>
        <w:t>太钢人的基因血脉，激励着新时代太钢人不断攻坚克难、锐意进取、再接再厉、勇攀高峰，为打造全球不锈钢业引领者，为中国宝</w:t>
      </w:r>
      <w:proofErr w:type="gramStart"/>
      <w:r w:rsidRPr="00B57F17">
        <w:rPr>
          <w:rFonts w:ascii="仿宋_GB2312" w:eastAsia="仿宋_GB2312" w:hint="eastAsia"/>
          <w:sz w:val="30"/>
          <w:szCs w:val="30"/>
        </w:rPr>
        <w:t>武创建</w:t>
      </w:r>
      <w:proofErr w:type="gramEnd"/>
      <w:r w:rsidRPr="00B57F17">
        <w:rPr>
          <w:rFonts w:ascii="仿宋_GB2312" w:eastAsia="仿宋_GB2312" w:hint="eastAsia"/>
          <w:sz w:val="30"/>
          <w:szCs w:val="30"/>
        </w:rPr>
        <w:t>世界一流示范企业贡献智慧和力量。</w:t>
      </w:r>
    </w:p>
    <w:p w:rsidR="00670DBF" w:rsidRPr="00B57F17" w:rsidRDefault="001023D0" w:rsidP="00E04B49">
      <w:pPr>
        <w:spacing w:beforeLines="100" w:before="312" w:line="560" w:lineRule="exact"/>
        <w:ind w:firstLineChars="200" w:firstLine="602"/>
        <w:rPr>
          <w:rFonts w:ascii="仿宋_GB2312" w:eastAsia="仿宋_GB2312"/>
          <w:sz w:val="30"/>
          <w:szCs w:val="30"/>
        </w:rPr>
      </w:pPr>
      <w:r w:rsidRPr="00B57F17">
        <w:rPr>
          <w:rFonts w:ascii="仿宋_GB2312" w:eastAsia="仿宋_GB2312" w:hint="eastAsia"/>
          <w:b/>
          <w:bCs/>
          <w:sz w:val="30"/>
          <w:szCs w:val="30"/>
        </w:rPr>
        <w:t>李双良（1</w:t>
      </w:r>
      <w:r w:rsidRPr="00B57F17">
        <w:rPr>
          <w:rFonts w:ascii="仿宋_GB2312" w:eastAsia="仿宋_GB2312"/>
          <w:b/>
          <w:bCs/>
          <w:sz w:val="30"/>
          <w:szCs w:val="30"/>
        </w:rPr>
        <w:t>923</w:t>
      </w:r>
      <w:r w:rsidRPr="00B57F17">
        <w:rPr>
          <w:rFonts w:ascii="仿宋_GB2312" w:eastAsia="仿宋_GB2312"/>
          <w:b/>
          <w:bCs/>
          <w:sz w:val="30"/>
          <w:szCs w:val="30"/>
        </w:rPr>
        <w:t>—</w:t>
      </w:r>
      <w:r w:rsidRPr="00B57F17">
        <w:rPr>
          <w:rFonts w:ascii="仿宋_GB2312" w:eastAsia="仿宋_GB2312"/>
          <w:b/>
          <w:bCs/>
          <w:sz w:val="30"/>
          <w:szCs w:val="30"/>
        </w:rPr>
        <w:t>2018</w:t>
      </w:r>
      <w:r w:rsidRPr="00B57F17">
        <w:rPr>
          <w:rFonts w:ascii="仿宋_GB2312" w:eastAsia="仿宋_GB2312" w:hint="eastAsia"/>
          <w:b/>
          <w:bCs/>
          <w:sz w:val="30"/>
          <w:szCs w:val="30"/>
        </w:rPr>
        <w:t>）</w:t>
      </w:r>
      <w:r w:rsidR="00D14759" w:rsidRPr="00B57F17">
        <w:rPr>
          <w:rFonts w:ascii="仿宋_GB2312" w:eastAsia="仿宋_GB2312" w:hint="eastAsia"/>
          <w:sz w:val="30"/>
          <w:szCs w:val="30"/>
        </w:rPr>
        <w:t>1923年出生，1947年参加工作，1955年加入中国共产党。先后在太钢担任加工厂工段长、副厂长、</w:t>
      </w:r>
      <w:proofErr w:type="gramStart"/>
      <w:r w:rsidR="00D14759" w:rsidRPr="00B57F17">
        <w:rPr>
          <w:rFonts w:ascii="仿宋_GB2312" w:eastAsia="仿宋_GB2312" w:hint="eastAsia"/>
          <w:sz w:val="30"/>
          <w:szCs w:val="30"/>
        </w:rPr>
        <w:t>太钢治</w:t>
      </w:r>
      <w:proofErr w:type="gramEnd"/>
      <w:r w:rsidR="00D14759" w:rsidRPr="00B57F17">
        <w:rPr>
          <w:rFonts w:ascii="仿宋_GB2312" w:eastAsia="仿宋_GB2312" w:hint="eastAsia"/>
          <w:sz w:val="30"/>
          <w:szCs w:val="30"/>
        </w:rPr>
        <w:t>渣顾问、太钢关心下一代工作委员会副主任等职。第八、九届全国人大代表，全国劳动模范、全国优秀共产党员、全国五一劳动奖章获得者，被联合国环境规划署授予“保护环境及改善环境卓越成果全球500佳”，获评“时代领跑者——新中国成立以来最具影响的劳动模范”，成为全国60位获此殊荣的劳模之一。</w:t>
      </w:r>
    </w:p>
    <w:p w:rsidR="00D7448E" w:rsidRDefault="00D7448E" w:rsidP="00E04B49">
      <w:pPr>
        <w:spacing w:beforeLines="50" w:before="156" w:afterLines="50" w:after="156" w:line="560" w:lineRule="exact"/>
        <w:rPr>
          <w:rFonts w:ascii="仿宋_GB2312" w:eastAsia="仿宋_GB2312"/>
          <w:b/>
          <w:bCs/>
          <w:sz w:val="30"/>
          <w:szCs w:val="30"/>
        </w:rPr>
      </w:pPr>
    </w:p>
    <w:p w:rsidR="00670DBF" w:rsidRPr="00B57F17" w:rsidRDefault="00D14759" w:rsidP="00E04B49">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lastRenderedPageBreak/>
        <w:t>李双良精神</w:t>
      </w:r>
    </w:p>
    <w:p w:rsidR="00670DBF" w:rsidRPr="00B57F17" w:rsidRDefault="00D14759" w:rsidP="00B57F17">
      <w:pPr>
        <w:spacing w:line="560" w:lineRule="exact"/>
        <w:rPr>
          <w:rFonts w:ascii="仿宋_GB2312" w:eastAsia="仿宋_GB2312"/>
          <w:sz w:val="30"/>
          <w:szCs w:val="30"/>
        </w:rPr>
      </w:pPr>
      <w:r w:rsidRPr="00B57F17">
        <w:rPr>
          <w:rFonts w:ascii="仿宋_GB2312" w:eastAsia="仿宋_GB2312" w:hint="eastAsia"/>
          <w:sz w:val="30"/>
          <w:szCs w:val="30"/>
        </w:rPr>
        <w:t>核　心：工人阶级主人翁精神</w:t>
      </w:r>
    </w:p>
    <w:p w:rsidR="00670DBF" w:rsidRPr="00B57F17" w:rsidRDefault="00D14759" w:rsidP="00B57F17">
      <w:pPr>
        <w:spacing w:line="560" w:lineRule="exact"/>
        <w:rPr>
          <w:rFonts w:ascii="仿宋_GB2312" w:eastAsia="仿宋_GB2312"/>
          <w:sz w:val="30"/>
          <w:szCs w:val="30"/>
        </w:rPr>
      </w:pPr>
      <w:r w:rsidRPr="00B57F17">
        <w:rPr>
          <w:rFonts w:ascii="仿宋_GB2312" w:eastAsia="仿宋_GB2312" w:hint="eastAsia"/>
          <w:sz w:val="30"/>
          <w:szCs w:val="30"/>
        </w:rPr>
        <w:t>实　质：把太钢的事</w:t>
      </w:r>
      <w:proofErr w:type="gramStart"/>
      <w:r w:rsidRPr="00B57F17">
        <w:rPr>
          <w:rFonts w:ascii="仿宋_GB2312" w:eastAsia="仿宋_GB2312" w:hint="eastAsia"/>
          <w:sz w:val="30"/>
          <w:szCs w:val="30"/>
        </w:rPr>
        <w:t>当做</w:t>
      </w:r>
      <w:proofErr w:type="gramEnd"/>
      <w:r w:rsidRPr="00B57F17">
        <w:rPr>
          <w:rFonts w:ascii="仿宋_GB2312" w:eastAsia="仿宋_GB2312" w:hint="eastAsia"/>
          <w:sz w:val="30"/>
          <w:szCs w:val="30"/>
        </w:rPr>
        <w:t>自己的事</w:t>
      </w:r>
    </w:p>
    <w:p w:rsidR="00670DBF" w:rsidRPr="00B57F17" w:rsidRDefault="00D14759" w:rsidP="00E04B49">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t>新时代李双良精神的内涵</w:t>
      </w:r>
    </w:p>
    <w:p w:rsidR="00670DBF" w:rsidRPr="00B57F17" w:rsidRDefault="00D14759" w:rsidP="00B57F17">
      <w:pPr>
        <w:spacing w:line="560" w:lineRule="exact"/>
        <w:jc w:val="left"/>
        <w:rPr>
          <w:rFonts w:ascii="仿宋_GB2312" w:eastAsia="仿宋_GB2312"/>
          <w:sz w:val="30"/>
          <w:szCs w:val="30"/>
        </w:rPr>
      </w:pPr>
      <w:proofErr w:type="gramStart"/>
      <w:r w:rsidRPr="00B57F17">
        <w:rPr>
          <w:rFonts w:ascii="仿宋_GB2312" w:eastAsia="仿宋_GB2312" w:hint="eastAsia"/>
          <w:sz w:val="30"/>
          <w:szCs w:val="30"/>
        </w:rPr>
        <w:t>践行</w:t>
      </w:r>
      <w:proofErr w:type="gramEnd"/>
      <w:r w:rsidRPr="00B57F17">
        <w:rPr>
          <w:rFonts w:ascii="仿宋_GB2312" w:eastAsia="仿宋_GB2312" w:hint="eastAsia"/>
          <w:sz w:val="30"/>
          <w:szCs w:val="30"/>
        </w:rPr>
        <w:t>初心使命、坚定理想信念，一心为公、艰苦创业的工人阶级主人翁精神</w:t>
      </w:r>
    </w:p>
    <w:p w:rsidR="00670DBF" w:rsidRPr="00B57F17" w:rsidRDefault="00D14759" w:rsidP="00B57F17">
      <w:pPr>
        <w:spacing w:line="560" w:lineRule="exact"/>
        <w:rPr>
          <w:rFonts w:ascii="仿宋_GB2312" w:eastAsia="仿宋_GB2312"/>
          <w:sz w:val="30"/>
          <w:szCs w:val="30"/>
        </w:rPr>
      </w:pPr>
      <w:r w:rsidRPr="00B57F17">
        <w:rPr>
          <w:rFonts w:ascii="仿宋_GB2312" w:eastAsia="仿宋_GB2312" w:hint="eastAsia"/>
          <w:sz w:val="30"/>
          <w:szCs w:val="30"/>
        </w:rPr>
        <w:t>与时俱进、大胆探索、锐意进取的改革创新精神</w:t>
      </w:r>
    </w:p>
    <w:p w:rsidR="00670DBF" w:rsidRPr="00B57F17" w:rsidRDefault="00D14759" w:rsidP="00B57F17">
      <w:pPr>
        <w:spacing w:line="560" w:lineRule="exact"/>
        <w:rPr>
          <w:rFonts w:ascii="仿宋_GB2312" w:eastAsia="仿宋_GB2312"/>
          <w:sz w:val="30"/>
          <w:szCs w:val="30"/>
        </w:rPr>
      </w:pPr>
      <w:r w:rsidRPr="00B57F17">
        <w:rPr>
          <w:rFonts w:ascii="仿宋_GB2312" w:eastAsia="仿宋_GB2312" w:hint="eastAsia"/>
          <w:sz w:val="30"/>
          <w:szCs w:val="30"/>
        </w:rPr>
        <w:t>相信群众、依靠群众、团结群众的团队协作精神</w:t>
      </w:r>
    </w:p>
    <w:p w:rsidR="00670DBF" w:rsidRPr="00B57F17" w:rsidRDefault="00D14759" w:rsidP="00B57F17">
      <w:pPr>
        <w:spacing w:line="560" w:lineRule="exact"/>
        <w:rPr>
          <w:rFonts w:ascii="仿宋_GB2312" w:eastAsia="仿宋_GB2312"/>
          <w:sz w:val="30"/>
          <w:szCs w:val="30"/>
        </w:rPr>
      </w:pPr>
      <w:r w:rsidRPr="00B57F17">
        <w:rPr>
          <w:rFonts w:ascii="仿宋_GB2312" w:eastAsia="仿宋_GB2312" w:hint="eastAsia"/>
          <w:sz w:val="30"/>
          <w:szCs w:val="30"/>
        </w:rPr>
        <w:t xml:space="preserve">直面困难、无私无畏、不屈不挠的勇于担当精神 </w:t>
      </w:r>
    </w:p>
    <w:p w:rsidR="00670DBF" w:rsidRPr="00B57F17" w:rsidRDefault="00D14759" w:rsidP="00B57F17">
      <w:pPr>
        <w:spacing w:line="560" w:lineRule="exact"/>
        <w:rPr>
          <w:rFonts w:ascii="仿宋_GB2312" w:eastAsia="仿宋_GB2312"/>
          <w:sz w:val="30"/>
          <w:szCs w:val="30"/>
        </w:rPr>
      </w:pPr>
      <w:r w:rsidRPr="00B57F17">
        <w:rPr>
          <w:rFonts w:ascii="仿宋_GB2312" w:eastAsia="仿宋_GB2312" w:hint="eastAsia"/>
          <w:sz w:val="30"/>
          <w:szCs w:val="30"/>
        </w:rPr>
        <w:t xml:space="preserve">克己奉公、不求索取、不图回报的甘于奉献精神 </w:t>
      </w:r>
    </w:p>
    <w:p w:rsidR="00670DBF" w:rsidRPr="00B57F17" w:rsidRDefault="00D14759" w:rsidP="00B57F17">
      <w:pPr>
        <w:spacing w:line="560" w:lineRule="exact"/>
        <w:rPr>
          <w:rFonts w:ascii="仿宋_GB2312" w:eastAsia="仿宋_GB2312"/>
          <w:sz w:val="30"/>
          <w:szCs w:val="30"/>
        </w:rPr>
      </w:pPr>
      <w:r w:rsidRPr="00B57F17">
        <w:rPr>
          <w:rFonts w:ascii="仿宋_GB2312" w:eastAsia="仿宋_GB2312" w:hint="eastAsia"/>
          <w:sz w:val="30"/>
          <w:szCs w:val="30"/>
        </w:rPr>
        <w:t>活到老、工作到老、奋斗到老的忘我拼搏精神</w:t>
      </w:r>
    </w:p>
    <w:p w:rsidR="00B57F17" w:rsidRDefault="00B57F17" w:rsidP="00B57F17">
      <w:pPr>
        <w:spacing w:line="560" w:lineRule="exact"/>
        <w:rPr>
          <w:rFonts w:ascii="仿宋_GB2312" w:eastAsia="仿宋_GB2312"/>
          <w:sz w:val="30"/>
          <w:szCs w:val="30"/>
        </w:rPr>
      </w:pPr>
    </w:p>
    <w:p w:rsidR="00670DBF" w:rsidRPr="00B57F17" w:rsidRDefault="00D14759" w:rsidP="00B57F17">
      <w:pPr>
        <w:spacing w:line="560" w:lineRule="exact"/>
        <w:rPr>
          <w:rFonts w:ascii="仿宋_GB2312" w:eastAsia="仿宋_GB2312"/>
          <w:sz w:val="30"/>
          <w:szCs w:val="30"/>
        </w:rPr>
      </w:pPr>
      <w:r w:rsidRPr="00B57F17">
        <w:rPr>
          <w:rFonts w:ascii="仿宋_GB2312" w:eastAsia="仿宋_GB2312" w:hint="eastAsia"/>
          <w:sz w:val="30"/>
          <w:szCs w:val="30"/>
        </w:rPr>
        <w:t>2010年12月，李双良精神被评为“新中国60年企业精神60佳”。</w:t>
      </w:r>
    </w:p>
    <w:p w:rsidR="00670DBF" w:rsidRPr="00B57F17" w:rsidRDefault="00D14759" w:rsidP="00B57F17">
      <w:pPr>
        <w:spacing w:line="560" w:lineRule="exact"/>
        <w:rPr>
          <w:rFonts w:ascii="仿宋_GB2312" w:eastAsia="仿宋_GB2312"/>
          <w:sz w:val="30"/>
          <w:szCs w:val="30"/>
        </w:rPr>
      </w:pPr>
      <w:r w:rsidRPr="00B57F17">
        <w:rPr>
          <w:rFonts w:ascii="仿宋_GB2312" w:eastAsia="仿宋_GB2312" w:hint="eastAsia"/>
          <w:sz w:val="30"/>
          <w:szCs w:val="30"/>
        </w:rPr>
        <w:t>2019年11月，李双良精神被评为“新中国70年企业精神”。</w:t>
      </w:r>
    </w:p>
    <w:p w:rsidR="00670DBF" w:rsidRPr="00B57F17" w:rsidRDefault="00D14759" w:rsidP="00E04B49">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t>李双良语录</w:t>
      </w:r>
    </w:p>
    <w:p w:rsidR="00670DBF" w:rsidRPr="00B57F17" w:rsidRDefault="00D14759" w:rsidP="00B57F17">
      <w:pPr>
        <w:spacing w:line="560" w:lineRule="exact"/>
        <w:rPr>
          <w:rFonts w:ascii="仿宋_GB2312" w:eastAsia="仿宋_GB2312"/>
          <w:sz w:val="30"/>
          <w:szCs w:val="30"/>
        </w:rPr>
      </w:pPr>
      <w:r w:rsidRPr="00B57F17">
        <w:rPr>
          <w:rFonts w:ascii="仿宋_GB2312" w:eastAsia="仿宋_GB2312" w:hint="eastAsia"/>
          <w:sz w:val="30"/>
          <w:szCs w:val="30"/>
        </w:rPr>
        <w:t>◆ 我李双良在新中国躺着也比旧社会站着高。</w:t>
      </w:r>
    </w:p>
    <w:p w:rsidR="00670DBF" w:rsidRPr="00B57F17" w:rsidRDefault="00D14759" w:rsidP="00B57F17">
      <w:pPr>
        <w:spacing w:line="560" w:lineRule="exact"/>
        <w:rPr>
          <w:rFonts w:ascii="仿宋_GB2312" w:eastAsia="仿宋_GB2312"/>
          <w:sz w:val="30"/>
          <w:szCs w:val="30"/>
        </w:rPr>
      </w:pPr>
      <w:r w:rsidRPr="00B57F17">
        <w:rPr>
          <w:rFonts w:ascii="仿宋_GB2312" w:eastAsia="仿宋_GB2312" w:hint="eastAsia"/>
          <w:sz w:val="30"/>
          <w:szCs w:val="30"/>
        </w:rPr>
        <w:t>◆ 不要国家和企业一分钱，只要一个治渣权。</w:t>
      </w:r>
    </w:p>
    <w:p w:rsidR="00670DBF" w:rsidRPr="00B57F17" w:rsidRDefault="00D14759" w:rsidP="00B57F17">
      <w:pPr>
        <w:spacing w:line="560" w:lineRule="exact"/>
        <w:rPr>
          <w:rFonts w:ascii="仿宋_GB2312" w:eastAsia="仿宋_GB2312"/>
          <w:sz w:val="30"/>
          <w:szCs w:val="30"/>
        </w:rPr>
      </w:pPr>
      <w:r w:rsidRPr="00B57F17">
        <w:rPr>
          <w:rFonts w:ascii="仿宋_GB2312" w:eastAsia="仿宋_GB2312" w:hint="eastAsia"/>
          <w:sz w:val="30"/>
          <w:szCs w:val="30"/>
        </w:rPr>
        <w:t>◆ 团结就是力量，群众是真正英雄。</w:t>
      </w:r>
    </w:p>
    <w:p w:rsidR="00670DBF" w:rsidRPr="00B57F17" w:rsidRDefault="00D14759" w:rsidP="00B57F17">
      <w:pPr>
        <w:spacing w:line="560" w:lineRule="exact"/>
        <w:rPr>
          <w:rFonts w:ascii="仿宋_GB2312" w:eastAsia="仿宋_GB2312"/>
          <w:sz w:val="30"/>
          <w:szCs w:val="30"/>
        </w:rPr>
      </w:pPr>
      <w:r w:rsidRPr="00B57F17">
        <w:rPr>
          <w:rFonts w:ascii="仿宋_GB2312" w:eastAsia="仿宋_GB2312" w:hint="eastAsia"/>
          <w:sz w:val="30"/>
          <w:szCs w:val="30"/>
        </w:rPr>
        <w:t>◆ 把渣山搬掉，是我最大的愿望。</w:t>
      </w:r>
    </w:p>
    <w:p w:rsidR="00670DBF" w:rsidRPr="00B57F17" w:rsidRDefault="00D14759" w:rsidP="00B57F17">
      <w:pPr>
        <w:spacing w:line="560" w:lineRule="exact"/>
        <w:rPr>
          <w:rFonts w:ascii="仿宋_GB2312" w:eastAsia="仿宋_GB2312"/>
          <w:sz w:val="30"/>
          <w:szCs w:val="30"/>
        </w:rPr>
      </w:pPr>
      <w:r w:rsidRPr="00B57F17">
        <w:rPr>
          <w:rFonts w:ascii="仿宋_GB2312" w:eastAsia="仿宋_GB2312" w:hint="eastAsia"/>
          <w:sz w:val="30"/>
          <w:szCs w:val="30"/>
        </w:rPr>
        <w:t>◆ 党依靠咱工人阶级，</w:t>
      </w:r>
      <w:proofErr w:type="gramStart"/>
      <w:r w:rsidRPr="00B57F17">
        <w:rPr>
          <w:rFonts w:ascii="仿宋_GB2312" w:eastAsia="仿宋_GB2312" w:hint="eastAsia"/>
          <w:sz w:val="30"/>
          <w:szCs w:val="30"/>
        </w:rPr>
        <w:t>咱治不住渣</w:t>
      </w:r>
      <w:proofErr w:type="gramEnd"/>
      <w:r w:rsidRPr="00B57F17">
        <w:rPr>
          <w:rFonts w:ascii="仿宋_GB2312" w:eastAsia="仿宋_GB2312" w:hint="eastAsia"/>
          <w:sz w:val="30"/>
          <w:szCs w:val="30"/>
        </w:rPr>
        <w:t>山对不起党。</w:t>
      </w:r>
    </w:p>
    <w:p w:rsidR="00670DBF" w:rsidRPr="00B57F17" w:rsidRDefault="00D14759" w:rsidP="00B57F17">
      <w:pPr>
        <w:spacing w:line="560" w:lineRule="exact"/>
        <w:rPr>
          <w:rFonts w:ascii="仿宋_GB2312" w:eastAsia="仿宋_GB2312"/>
          <w:sz w:val="30"/>
          <w:szCs w:val="30"/>
        </w:rPr>
      </w:pPr>
      <w:r w:rsidRPr="00B57F17">
        <w:rPr>
          <w:rFonts w:ascii="仿宋_GB2312" w:eastAsia="仿宋_GB2312" w:hint="eastAsia"/>
          <w:sz w:val="30"/>
          <w:szCs w:val="30"/>
        </w:rPr>
        <w:t>◆ 我比愚公强，我有群众我有党，我相信群众相信党。</w:t>
      </w:r>
    </w:p>
    <w:p w:rsidR="00670DBF" w:rsidRPr="00B57F17" w:rsidRDefault="00D14759" w:rsidP="00B57F17">
      <w:pPr>
        <w:spacing w:line="560" w:lineRule="exact"/>
        <w:rPr>
          <w:rFonts w:ascii="仿宋_GB2312" w:eastAsia="仿宋_GB2312"/>
          <w:sz w:val="30"/>
          <w:szCs w:val="30"/>
        </w:rPr>
      </w:pPr>
      <w:r w:rsidRPr="00B57F17">
        <w:rPr>
          <w:rFonts w:ascii="仿宋_GB2312" w:eastAsia="仿宋_GB2312" w:hint="eastAsia"/>
          <w:sz w:val="30"/>
          <w:szCs w:val="30"/>
        </w:rPr>
        <w:t>◆ 我不追求报酬，我只求为党和人民做点事。</w:t>
      </w:r>
    </w:p>
    <w:p w:rsidR="00670DBF" w:rsidRPr="00B57F17" w:rsidRDefault="00D14759" w:rsidP="00B57F17">
      <w:pPr>
        <w:spacing w:line="560" w:lineRule="exact"/>
        <w:rPr>
          <w:rFonts w:ascii="仿宋_GB2312" w:eastAsia="仿宋_GB2312"/>
          <w:sz w:val="30"/>
          <w:szCs w:val="30"/>
        </w:rPr>
      </w:pPr>
      <w:r w:rsidRPr="00B57F17">
        <w:rPr>
          <w:rFonts w:ascii="仿宋_GB2312" w:eastAsia="仿宋_GB2312" w:hint="eastAsia"/>
          <w:sz w:val="30"/>
          <w:szCs w:val="30"/>
        </w:rPr>
        <w:t>◆ 没有调查研究就没有请示权。</w:t>
      </w:r>
    </w:p>
    <w:p w:rsidR="00670DBF" w:rsidRPr="00B57F17" w:rsidRDefault="00D14759" w:rsidP="00B57F17">
      <w:pPr>
        <w:spacing w:line="560" w:lineRule="exact"/>
        <w:rPr>
          <w:rFonts w:ascii="仿宋_GB2312" w:eastAsia="仿宋_GB2312"/>
          <w:sz w:val="30"/>
          <w:szCs w:val="30"/>
        </w:rPr>
      </w:pPr>
      <w:r w:rsidRPr="00B57F17">
        <w:rPr>
          <w:rFonts w:ascii="仿宋_GB2312" w:eastAsia="仿宋_GB2312" w:hint="eastAsia"/>
          <w:sz w:val="30"/>
          <w:szCs w:val="30"/>
        </w:rPr>
        <w:lastRenderedPageBreak/>
        <w:t>◆ 没有共产党就没有新中国，没有改革开放就没有李双良的今天。</w:t>
      </w:r>
    </w:p>
    <w:p w:rsidR="00670DBF" w:rsidRPr="00B57F17" w:rsidRDefault="00D14759" w:rsidP="00B57F17">
      <w:pPr>
        <w:spacing w:line="560" w:lineRule="exact"/>
        <w:rPr>
          <w:rFonts w:ascii="仿宋_GB2312" w:eastAsia="仿宋_GB2312"/>
          <w:sz w:val="30"/>
          <w:szCs w:val="30"/>
        </w:rPr>
      </w:pPr>
      <w:r w:rsidRPr="00B57F17">
        <w:rPr>
          <w:rFonts w:ascii="仿宋_GB2312" w:eastAsia="仿宋_GB2312" w:hint="eastAsia"/>
          <w:sz w:val="30"/>
          <w:szCs w:val="30"/>
        </w:rPr>
        <w:t>◆ 治</w:t>
      </w:r>
      <w:proofErr w:type="gramStart"/>
      <w:r w:rsidRPr="00B57F17">
        <w:rPr>
          <w:rFonts w:ascii="仿宋_GB2312" w:eastAsia="仿宋_GB2312" w:hint="eastAsia"/>
          <w:sz w:val="30"/>
          <w:szCs w:val="30"/>
        </w:rPr>
        <w:t>渣成功</w:t>
      </w:r>
      <w:proofErr w:type="gramEnd"/>
      <w:r w:rsidRPr="00B57F17">
        <w:rPr>
          <w:rFonts w:ascii="仿宋_GB2312" w:eastAsia="仿宋_GB2312" w:hint="eastAsia"/>
          <w:sz w:val="30"/>
          <w:szCs w:val="30"/>
        </w:rPr>
        <w:t>靠大家，我李双良就算浑身是铁又能打几个钉？</w:t>
      </w:r>
    </w:p>
    <w:p w:rsidR="001023D0" w:rsidRDefault="001023D0">
      <w:pPr>
        <w:rPr>
          <w:rFonts w:ascii="仿宋_GB2312" w:eastAsia="仿宋_GB2312"/>
          <w:sz w:val="28"/>
          <w:szCs w:val="28"/>
        </w:rPr>
      </w:pPr>
    </w:p>
    <w:p w:rsidR="00670DBF" w:rsidRPr="00B57F17" w:rsidRDefault="00D14759" w:rsidP="00B57F17">
      <w:pPr>
        <w:jc w:val="center"/>
        <w:rPr>
          <w:rFonts w:asciiTheme="majorEastAsia" w:eastAsiaTheme="majorEastAsia" w:hAnsiTheme="majorEastAsia"/>
          <w:b/>
          <w:bCs/>
          <w:sz w:val="32"/>
          <w:szCs w:val="32"/>
        </w:rPr>
      </w:pPr>
      <w:r w:rsidRPr="00B57F17">
        <w:rPr>
          <w:rFonts w:asciiTheme="majorEastAsia" w:eastAsiaTheme="majorEastAsia" w:hAnsiTheme="majorEastAsia" w:hint="eastAsia"/>
          <w:b/>
          <w:bCs/>
          <w:sz w:val="32"/>
          <w:szCs w:val="32"/>
        </w:rPr>
        <w:t>第一篇</w:t>
      </w:r>
      <w:r w:rsidR="001023D0" w:rsidRPr="00B57F17">
        <w:rPr>
          <w:rFonts w:asciiTheme="majorEastAsia" w:eastAsiaTheme="majorEastAsia" w:hAnsiTheme="majorEastAsia" w:hint="eastAsia"/>
          <w:b/>
          <w:bCs/>
          <w:sz w:val="32"/>
          <w:szCs w:val="32"/>
        </w:rPr>
        <w:t xml:space="preserve"> </w:t>
      </w:r>
      <w:r w:rsidR="001023D0" w:rsidRPr="00B57F17">
        <w:rPr>
          <w:rFonts w:asciiTheme="majorEastAsia" w:eastAsiaTheme="majorEastAsia" w:hAnsiTheme="majorEastAsia"/>
          <w:b/>
          <w:bCs/>
          <w:sz w:val="32"/>
          <w:szCs w:val="32"/>
        </w:rPr>
        <w:t xml:space="preserve"> </w:t>
      </w:r>
      <w:r w:rsidRPr="00B57F17">
        <w:rPr>
          <w:rFonts w:asciiTheme="majorEastAsia" w:eastAsiaTheme="majorEastAsia" w:hAnsiTheme="majorEastAsia" w:hint="eastAsia"/>
          <w:b/>
          <w:bCs/>
          <w:sz w:val="32"/>
          <w:szCs w:val="32"/>
        </w:rPr>
        <w:t>爱党爱国勇挑重担</w:t>
      </w:r>
    </w:p>
    <w:p w:rsidR="00670DBF" w:rsidRPr="00B57F17" w:rsidRDefault="00D14759" w:rsidP="00B57F17">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t>重获新生</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1923年9月，李双良出生在山西省忻州</w:t>
      </w:r>
      <w:proofErr w:type="gramStart"/>
      <w:r w:rsidRPr="00B57F17">
        <w:rPr>
          <w:rFonts w:ascii="仿宋_GB2312" w:eastAsia="仿宋_GB2312" w:hint="eastAsia"/>
          <w:sz w:val="30"/>
          <w:szCs w:val="30"/>
        </w:rPr>
        <w:t>市解原乡</w:t>
      </w:r>
      <w:proofErr w:type="gramEnd"/>
      <w:r w:rsidRPr="00B57F17">
        <w:rPr>
          <w:rFonts w:ascii="仿宋_GB2312" w:eastAsia="仿宋_GB2312" w:hint="eastAsia"/>
          <w:sz w:val="30"/>
          <w:szCs w:val="30"/>
        </w:rPr>
        <w:t>北赵村一个贫苦的农民家庭，年幼的李双良早早就承担起养家糊口的重任。为了养家糊口，他给地主放过羊，</w:t>
      </w:r>
      <w:proofErr w:type="gramStart"/>
      <w:r w:rsidRPr="00B57F17">
        <w:rPr>
          <w:rFonts w:ascii="仿宋_GB2312" w:eastAsia="仿宋_GB2312" w:hint="eastAsia"/>
          <w:sz w:val="30"/>
          <w:szCs w:val="30"/>
        </w:rPr>
        <w:t>擀过毡</w:t>
      </w:r>
      <w:proofErr w:type="gramEnd"/>
      <w:r w:rsidRPr="00B57F17">
        <w:rPr>
          <w:rFonts w:ascii="仿宋_GB2312" w:eastAsia="仿宋_GB2312" w:hint="eastAsia"/>
          <w:sz w:val="30"/>
          <w:szCs w:val="30"/>
        </w:rPr>
        <w:t>，当过长工，修过铁路。黑暗的旧社会使李双良饱尝人间的苦难和辛酸。</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1947年，李双良来到了太原，在太钢的前身西北钢铁厂西山采矿所当采矿工。1949年4月，太原解放，西北炼钢厂回到了人民的手中。当家作主的李双良深深感到“共产党好，新中国好”。重获新生的李双良努力学习文化，刻苦钻研技术，把爱党爱国的热情投入到火热的恢复生产建设中。</w:t>
      </w:r>
    </w:p>
    <w:p w:rsidR="00670DBF" w:rsidRPr="00B57F17" w:rsidRDefault="00D14759" w:rsidP="00B57F17">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t>总结七字经验</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解放初期，新中国百废待兴，许多苏联专家支援太钢的生产建设。当时钢铁需求量很大，但是冶炼设备陈旧落后，一旦高炉结瘤、平炉发生沉渣，只能等炉体完全冷却后用榔头敲掉凝固的钢渣瘤，严重影响生产效率。</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1952年，在苏联专家的帮助下，太钢成立了“高温沉渣爆破小组”，刚从扫盲班结业的李双良积极报名，被选入爆破组。这个小组的主要任务是当高炉结瘤、平炉沉渣时，实施高温爆破</w:t>
      </w:r>
      <w:r w:rsidRPr="00B57F17">
        <w:rPr>
          <w:rFonts w:ascii="仿宋_GB2312" w:eastAsia="仿宋_GB2312" w:hint="eastAsia"/>
          <w:sz w:val="30"/>
          <w:szCs w:val="30"/>
        </w:rPr>
        <w:lastRenderedPageBreak/>
        <w:t>技术进行炉内爆破。即在炉外先点燃导火索，再进入高温炉膛，将炸药包放入渣瘤的缝隙中，再飞快的跑回安全地带，对沉渣进行爆破。在专家的指导下，李双良刻苦钻研，讲求科学，圆满完成了一次次爆破任务。他总结出“胆大心细讲科学”的七字经验，首创了全国高温沉渣爆破新技术，大大提高了出钢率。</w:t>
      </w:r>
    </w:p>
    <w:p w:rsidR="00670DBF" w:rsidRPr="00B57F17" w:rsidRDefault="00D14759" w:rsidP="00B57F17">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t>全国冶金系统“爆破能手”</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李双良首创的高温沉渣爆破技术很快在全国冶金行业得到推广。因为高温沉渣是国内钢铁企业冶炼时的通病，上海第一钢铁厂、重庆钢铁厂等许多钢厂纷纷邀请李双良帮助实施爆破，都取得了成功。李双良也因此成为享誉全国冶金系统的“爆破能手”。</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在援助重庆钢厂实施沉渣爆破时，李双良看到许多大型废钢无法破碎难以回炉。他主动请缨多次实验，终于攻下了大型废钢难以破碎的难关，使废钢爆破成功率达到80%以上，有效提高了大型废钢的利用率，这项技术很快在全国得到推广。</w:t>
      </w:r>
    </w:p>
    <w:p w:rsidR="00670DBF" w:rsidRPr="00B57F17" w:rsidRDefault="00D14759" w:rsidP="00B57F17">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t xml:space="preserve">初心不改 </w:t>
      </w:r>
    </w:p>
    <w:p w:rsidR="00670DBF"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李双良勇于探索、不断进取，为全国冶金行业</w:t>
      </w:r>
      <w:proofErr w:type="gramStart"/>
      <w:r w:rsidRPr="00B57F17">
        <w:rPr>
          <w:rFonts w:ascii="仿宋_GB2312" w:eastAsia="仿宋_GB2312" w:hint="eastAsia"/>
          <w:sz w:val="30"/>
          <w:szCs w:val="30"/>
        </w:rPr>
        <w:t>作出</w:t>
      </w:r>
      <w:proofErr w:type="gramEnd"/>
      <w:r w:rsidRPr="00B57F17">
        <w:rPr>
          <w:rFonts w:ascii="仿宋_GB2312" w:eastAsia="仿宋_GB2312" w:hint="eastAsia"/>
          <w:sz w:val="30"/>
          <w:szCs w:val="30"/>
        </w:rPr>
        <w:t>了巨大的贡献，1954年荣获山西省劳动模范。1955年光荣加入中国共产党。党的十一届三中全会后，李双良担任太钢加工厂爆破工段段长，满怀着对党的无限忠诚，带领职工技术革新，创造了“</w:t>
      </w:r>
      <w:proofErr w:type="gramStart"/>
      <w:r w:rsidRPr="00B57F17">
        <w:rPr>
          <w:rFonts w:ascii="仿宋_GB2312" w:eastAsia="仿宋_GB2312" w:hint="eastAsia"/>
          <w:sz w:val="30"/>
          <w:szCs w:val="30"/>
        </w:rPr>
        <w:t>一</w:t>
      </w:r>
      <w:proofErr w:type="gramEnd"/>
      <w:r w:rsidRPr="00B57F17">
        <w:rPr>
          <w:rFonts w:ascii="仿宋_GB2312" w:eastAsia="仿宋_GB2312" w:hint="eastAsia"/>
          <w:sz w:val="30"/>
          <w:szCs w:val="30"/>
        </w:rPr>
        <w:t>雷多管”、“联通式爆破”等一系列新技术，冶金部先后两次在太钢召开现场会推广这些新技术。他带领的爆破工段连续三年被评为全国冶金战线先进集体。</w:t>
      </w:r>
    </w:p>
    <w:p w:rsidR="00D7448E" w:rsidRPr="00B57F17" w:rsidRDefault="00D7448E" w:rsidP="00B57F17">
      <w:pPr>
        <w:spacing w:line="560" w:lineRule="exact"/>
        <w:ind w:firstLineChars="200" w:firstLine="600"/>
        <w:rPr>
          <w:rFonts w:ascii="仿宋_GB2312" w:eastAsia="仿宋_GB2312" w:hint="eastAsia"/>
          <w:sz w:val="30"/>
          <w:szCs w:val="30"/>
        </w:rPr>
      </w:pPr>
    </w:p>
    <w:p w:rsidR="00670DBF" w:rsidRPr="00B57F17" w:rsidRDefault="00D14759" w:rsidP="00B57F17">
      <w:pPr>
        <w:jc w:val="center"/>
        <w:rPr>
          <w:rFonts w:ascii="仿宋_GB2312" w:eastAsia="仿宋_GB2312"/>
          <w:b/>
          <w:bCs/>
          <w:sz w:val="32"/>
          <w:szCs w:val="32"/>
        </w:rPr>
      </w:pPr>
      <w:r w:rsidRPr="00B57F17">
        <w:rPr>
          <w:rFonts w:ascii="仿宋_GB2312" w:eastAsia="仿宋_GB2312" w:hint="eastAsia"/>
          <w:b/>
          <w:bCs/>
          <w:sz w:val="32"/>
          <w:szCs w:val="32"/>
        </w:rPr>
        <w:lastRenderedPageBreak/>
        <w:t>第二篇</w:t>
      </w:r>
      <w:r w:rsidR="001023D0" w:rsidRPr="00B57F17">
        <w:rPr>
          <w:rFonts w:ascii="仿宋_GB2312" w:eastAsia="仿宋_GB2312" w:hint="eastAsia"/>
          <w:b/>
          <w:bCs/>
          <w:sz w:val="32"/>
          <w:szCs w:val="32"/>
        </w:rPr>
        <w:t xml:space="preserve"> </w:t>
      </w:r>
      <w:r w:rsidR="001023D0" w:rsidRPr="00B57F17">
        <w:rPr>
          <w:rFonts w:ascii="仿宋_GB2312" w:eastAsia="仿宋_GB2312"/>
          <w:b/>
          <w:bCs/>
          <w:sz w:val="32"/>
          <w:szCs w:val="32"/>
        </w:rPr>
        <w:t xml:space="preserve"> </w:t>
      </w:r>
      <w:r w:rsidRPr="00B57F17">
        <w:rPr>
          <w:rFonts w:ascii="仿宋_GB2312" w:eastAsia="仿宋_GB2312" w:hint="eastAsia"/>
          <w:b/>
          <w:bCs/>
          <w:sz w:val="32"/>
          <w:szCs w:val="32"/>
        </w:rPr>
        <w:t>艰苦创业</w:t>
      </w:r>
      <w:r w:rsidR="00B57F17">
        <w:rPr>
          <w:rFonts w:ascii="仿宋_GB2312" w:eastAsia="仿宋_GB2312" w:hint="eastAsia"/>
          <w:b/>
          <w:bCs/>
          <w:sz w:val="32"/>
          <w:szCs w:val="32"/>
        </w:rPr>
        <w:t xml:space="preserve"> </w:t>
      </w:r>
      <w:r w:rsidRPr="00B57F17">
        <w:rPr>
          <w:rFonts w:ascii="仿宋_GB2312" w:eastAsia="仿宋_GB2312" w:hint="eastAsia"/>
          <w:b/>
          <w:bCs/>
          <w:sz w:val="32"/>
          <w:szCs w:val="32"/>
        </w:rPr>
        <w:t>愚公移山</w:t>
      </w:r>
    </w:p>
    <w:p w:rsidR="00670DBF" w:rsidRPr="00B57F17" w:rsidRDefault="00D14759" w:rsidP="00B57F17">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t>最大心愿</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渣场是太钢钢铁生产唯一堆放废渣的场地。从上世纪30年代建厂到80年代的50年间，废渣不断地堆积，形成了一座占地2.3平方公里，体积1000万立方米，最高处达23米</w:t>
      </w:r>
      <w:proofErr w:type="gramStart"/>
      <w:r w:rsidRPr="00B57F17">
        <w:rPr>
          <w:rFonts w:ascii="仿宋_GB2312" w:eastAsia="仿宋_GB2312" w:hint="eastAsia"/>
          <w:sz w:val="30"/>
          <w:szCs w:val="30"/>
        </w:rPr>
        <w:t>的大渣山</w:t>
      </w:r>
      <w:proofErr w:type="gramEnd"/>
      <w:r w:rsidRPr="00B57F17">
        <w:rPr>
          <w:rFonts w:ascii="仿宋_GB2312" w:eastAsia="仿宋_GB2312" w:hint="eastAsia"/>
          <w:sz w:val="30"/>
          <w:szCs w:val="30"/>
        </w:rPr>
        <w:t>，占地相当于太钢厂区面积的四分之一，不仅影响着企业发展，也对山西省城太原的环境造成了严重污染。当时，有人提出了治渣的想法和方案，一是把渣场再提高10米，即渣子倾翻后，用提升机继续提高；另一种是开辟第二渣场。但两种方案都被否决了。</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污染严重的渣山是钢城人的一块“心病”。李双良作为闻名全国的爆破大王，曾有很多人许以重金让他“出山”。但他一一回绝了，因为他的最大愿望就是“治渣山”。 每当看到渣山，李双良总是和老伴深情地说：“咱是在共产党手里吃的第一顿饱饭，孩子是在共产党手里养大的。咱全家人都靠太钢生活，怎么能不为太钢着想！渣山治理不了一直是我的心病。退休后，太钢的事还是咱们家里的事。我的决心下定了：不把渣山搬倒，我死不瞑目！”</w:t>
      </w:r>
    </w:p>
    <w:p w:rsidR="00670DBF" w:rsidRPr="00B57F17" w:rsidRDefault="00D14759" w:rsidP="00B57F17">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t>“没有调查研究就没有请示权”</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李双良常说，没有调查研究就没有请示权。为了尽快制定出科学、经济、可行的治理方案，使太钢早一天走出排渣难的困境，让太原人早一天摆脱环境污染的困扰，李双良坚持每天早去渣场一小时，</w:t>
      </w:r>
      <w:proofErr w:type="gramStart"/>
      <w:r w:rsidRPr="00B57F17">
        <w:rPr>
          <w:rFonts w:ascii="仿宋_GB2312" w:eastAsia="仿宋_GB2312" w:hint="eastAsia"/>
          <w:sz w:val="30"/>
          <w:szCs w:val="30"/>
        </w:rPr>
        <w:t>到渣山上</w:t>
      </w:r>
      <w:proofErr w:type="gramEnd"/>
      <w:r w:rsidRPr="00B57F17">
        <w:rPr>
          <w:rFonts w:ascii="仿宋_GB2312" w:eastAsia="仿宋_GB2312" w:hint="eastAsia"/>
          <w:sz w:val="30"/>
          <w:szCs w:val="30"/>
        </w:rPr>
        <w:t>进行测量，对钢渣的指标数据进行采样分析，把几十年的出渣记录详细地抄录在笔记本上，掌握准确的第一手</w:t>
      </w:r>
      <w:r w:rsidRPr="00B57F17">
        <w:rPr>
          <w:rFonts w:ascii="仿宋_GB2312" w:eastAsia="仿宋_GB2312" w:hint="eastAsia"/>
          <w:sz w:val="30"/>
          <w:szCs w:val="30"/>
        </w:rPr>
        <w:lastRenderedPageBreak/>
        <w:t>资料，做到心中有数，就这样治</w:t>
      </w:r>
      <w:proofErr w:type="gramStart"/>
      <w:r w:rsidRPr="00B57F17">
        <w:rPr>
          <w:rFonts w:ascii="仿宋_GB2312" w:eastAsia="仿宋_GB2312" w:hint="eastAsia"/>
          <w:sz w:val="30"/>
          <w:szCs w:val="30"/>
        </w:rPr>
        <w:t>渣方案</w:t>
      </w:r>
      <w:proofErr w:type="gramEnd"/>
      <w:r w:rsidRPr="00B57F17">
        <w:rPr>
          <w:rFonts w:ascii="仿宋_GB2312" w:eastAsia="仿宋_GB2312" w:hint="eastAsia"/>
          <w:sz w:val="30"/>
          <w:szCs w:val="30"/>
        </w:rPr>
        <w:t>渐渐形成。经过几个月的实地勘察，掌握了大量的第一手资料，初步计算出</w:t>
      </w:r>
      <w:proofErr w:type="gramStart"/>
      <w:r w:rsidRPr="00B57F17">
        <w:rPr>
          <w:rFonts w:ascii="仿宋_GB2312" w:eastAsia="仿宋_GB2312" w:hint="eastAsia"/>
          <w:sz w:val="30"/>
          <w:szCs w:val="30"/>
        </w:rPr>
        <w:t>整个渣</w:t>
      </w:r>
      <w:proofErr w:type="gramEnd"/>
      <w:r w:rsidRPr="00B57F17">
        <w:rPr>
          <w:rFonts w:ascii="仿宋_GB2312" w:eastAsia="仿宋_GB2312" w:hint="eastAsia"/>
          <w:sz w:val="30"/>
          <w:szCs w:val="30"/>
        </w:rPr>
        <w:t>山大约有1840万吨废渣可开采，预计有36万吨废钢可回收，按当时市场价计算，可满足治理渣山的费用。</w:t>
      </w:r>
    </w:p>
    <w:p w:rsidR="00670DBF" w:rsidRPr="00B57F17" w:rsidRDefault="00D14759" w:rsidP="00B57F17">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t>不要国家一分钱，只要一个治渣权</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改革开放的春风，承包制的推行，带给李双良治理渣山的希望和勇气。经济承包政策开阔了李双良治理渣山的思路，共产党员的责任感和工人阶级的使命感，更激励着他在治理渣山中大干一番。1983年，李双良递交了《关于承包开发治理南门渣场的报告》，公司表示大力支持。当时的公司领导问李双良：“治渣需要多少投资？”李双良说：“我不要国家一分钱投资，只要一个治渣权。自力更生，从人工挖渣入手，走以渣养渣道路，开展综合利用，保证七年内搬掉大渣山。”太钢领导对这个方案十分重视，对李双良急企业所急的高尚品质和艰苦创业的精神，给予了充分肯定。</w:t>
      </w:r>
    </w:p>
    <w:p w:rsidR="00670DBF" w:rsidRPr="00B57F17" w:rsidRDefault="00D14759" w:rsidP="00B57F17">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t>首份承包合同</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李双良始终饱含着对党的领导、对改革开放政策的赤诚拥护和无比信任。他说，自己从农村实行联产承包责任制发生的巨大变化中，看到了改革开放政策的无穷威力和光明前景。1983年3月，太钢同李双良所在的加工厂签订了《关于南门渣场经济承包方案》。这是太钢走改革之路后的第一个专业承包合同，也是山西省国有企业的第一个经济承包责任制方案，更是我国大型企业经营机制改革的第一朵报春花。</w:t>
      </w:r>
    </w:p>
    <w:p w:rsidR="00670DBF" w:rsidRPr="00B57F17" w:rsidRDefault="00D14759" w:rsidP="00B57F17">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lastRenderedPageBreak/>
        <w:t>扛起治渣大旗</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1983年10月，承包方案修改稿出台，方案明确指出，“渣场经济承包领导小组成员，加工厂李双良、张栓柱、李永宪、运输部降林和，并由专职技师李双良同志为组长。”太钢从加工厂抽调了人员，配备了13台大型设备，组建了渣场工段。李双良正式扛起治理渣山的大旗。</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治渣第一步，以排渣为主。遇到的第一大难题是成千上万吨的废渣往哪儿排？李双良发动职工四处寻找，终于得到了落实。第二个困难是运输工具和人员不足。李双良不辞辛苦，多次到太原市交通局北城管理站和太原市运输四公司求援，反复</w:t>
      </w:r>
      <w:proofErr w:type="gramStart"/>
      <w:r w:rsidRPr="00B57F17">
        <w:rPr>
          <w:rFonts w:ascii="仿宋_GB2312" w:eastAsia="仿宋_GB2312" w:hint="eastAsia"/>
          <w:sz w:val="30"/>
          <w:szCs w:val="30"/>
        </w:rPr>
        <w:t>讲搬渣</w:t>
      </w:r>
      <w:proofErr w:type="gramEnd"/>
      <w:r w:rsidRPr="00B57F17">
        <w:rPr>
          <w:rFonts w:ascii="仿宋_GB2312" w:eastAsia="仿宋_GB2312" w:hint="eastAsia"/>
          <w:sz w:val="30"/>
          <w:szCs w:val="30"/>
        </w:rPr>
        <w:t>山的意义和改善太原市环境污染的好处，两个单位的领导被他那憨厚的性格和吃苦精神所打动，同意给予支持，治渣战役即将打响。</w:t>
      </w:r>
    </w:p>
    <w:p w:rsidR="00670DBF" w:rsidRPr="00B57F17" w:rsidRDefault="00D14759" w:rsidP="00B57F17">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t>撼动渣山</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1983年五一劳动节当天，李双良带领着600人组成的治渣队伍，利用小车推，大锤砸，拖拉机拖，浩浩荡荡拉开了治理渣山的序幕。震天动地的排炮声中，屹立了数十年的</w:t>
      </w:r>
      <w:proofErr w:type="gramStart"/>
      <w:r w:rsidRPr="00B57F17">
        <w:rPr>
          <w:rFonts w:ascii="仿宋_GB2312" w:eastAsia="仿宋_GB2312" w:hint="eastAsia"/>
          <w:sz w:val="30"/>
          <w:szCs w:val="30"/>
        </w:rPr>
        <w:t>太</w:t>
      </w:r>
      <w:proofErr w:type="gramEnd"/>
      <w:r w:rsidRPr="00B57F17">
        <w:rPr>
          <w:rFonts w:ascii="仿宋_GB2312" w:eastAsia="仿宋_GB2312" w:hint="eastAsia"/>
          <w:sz w:val="30"/>
          <w:szCs w:val="30"/>
        </w:rPr>
        <w:t>钢渣山，第一次被撼动了。一天12个小时下来，浑身疲惫</w:t>
      </w:r>
      <w:proofErr w:type="gramStart"/>
      <w:r w:rsidRPr="00B57F17">
        <w:rPr>
          <w:rFonts w:ascii="仿宋_GB2312" w:eastAsia="仿宋_GB2312" w:hint="eastAsia"/>
          <w:sz w:val="30"/>
          <w:szCs w:val="30"/>
        </w:rPr>
        <w:t>不</w:t>
      </w:r>
      <w:proofErr w:type="gramEnd"/>
      <w:r w:rsidRPr="00B57F17">
        <w:rPr>
          <w:rFonts w:ascii="仿宋_GB2312" w:eastAsia="仿宋_GB2312" w:hint="eastAsia"/>
          <w:sz w:val="30"/>
          <w:szCs w:val="30"/>
        </w:rPr>
        <w:t>己。但大伙看到年已六旬的李双良和他们一样出大力、流大汗，便都坚持下来。李双良确定多劳多得政策，职工们纷纷提前上班，自愿加班，甚至就近在渣山旁搭起临时工棚。</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自那天起，天天上升的渣山开始下降了。第一个月下来，</w:t>
      </w:r>
      <w:proofErr w:type="gramStart"/>
      <w:r w:rsidRPr="00B57F17">
        <w:rPr>
          <w:rFonts w:ascii="仿宋_GB2312" w:eastAsia="仿宋_GB2312" w:hint="eastAsia"/>
          <w:sz w:val="30"/>
          <w:szCs w:val="30"/>
        </w:rPr>
        <w:t>治渣就取得</w:t>
      </w:r>
      <w:proofErr w:type="gramEnd"/>
      <w:r w:rsidRPr="00B57F17">
        <w:rPr>
          <w:rFonts w:ascii="仿宋_GB2312" w:eastAsia="仿宋_GB2312" w:hint="eastAsia"/>
          <w:sz w:val="30"/>
          <w:szCs w:val="30"/>
        </w:rPr>
        <w:t>了显著的成绩，运走废渣8万多吨，回收废钢铁近4000吨，总收入47万元，盈利11万元。</w:t>
      </w:r>
    </w:p>
    <w:p w:rsidR="00670DBF" w:rsidRPr="00B57F17" w:rsidRDefault="00D14759" w:rsidP="00B57F17">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lastRenderedPageBreak/>
        <w:t>自制设备</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李双良始终坚持自力更生，自主创新。偶然一次，他在一家发电厂看到储煤仓中通过漏斗装车。回来后，他立即组织职工开始自制漏斗。一个月后，他们用废料做成4个装车漏斗。4个“宝贝”开始工作后，效率比过去提高了9倍，每年节约装车费36万元。</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李双良到北京钢渣水泥厂参观，看到那里有一种设备——磁选机。听人家介绍筛选中小块状废钢铁的效率很高，再一打听，一台磁选机得花十几万元，斟酌再三，他从北京回来时，背回几个大磁鼓，一回到工段，他就和职工开始制作磁选机。没有图纸，凭着参观时的印象，依葫芦画瓢；没有备件，自己制作；没有材料，找废旧物资代替，最后组装成了４台磁选机。投入使用后，很快从已经拣出了大块废钢铁、准备倒掉的废钢渣中，又回收中小块废钢铁6000多吨，增加收入90多万元。</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磁选机这件事让李双良受到了很大启发。接着，他又进行多项革新。自制了一种手携式磁选棒，只要往废渣中一插，就能把粉末状铁屑吸上来；</w:t>
      </w:r>
      <w:proofErr w:type="gramStart"/>
      <w:r w:rsidRPr="00B57F17">
        <w:rPr>
          <w:rFonts w:ascii="仿宋_GB2312" w:eastAsia="仿宋_GB2312" w:hint="eastAsia"/>
          <w:sz w:val="30"/>
          <w:szCs w:val="30"/>
        </w:rPr>
        <w:t>制作砸渣机</w:t>
      </w:r>
      <w:proofErr w:type="gramEnd"/>
      <w:r w:rsidRPr="00B57F17">
        <w:rPr>
          <w:rFonts w:ascii="仿宋_GB2312" w:eastAsia="仿宋_GB2312" w:hint="eastAsia"/>
          <w:sz w:val="30"/>
          <w:szCs w:val="30"/>
        </w:rPr>
        <w:t>，能把一些大渣块砸碎，将渣子和废钢铁分离；安装了小化铁炉，把不能直接送进炼钢炉的粉粒状废铁冶炼，铸成铁条用于生产。</w:t>
      </w:r>
    </w:p>
    <w:p w:rsidR="00670DBF" w:rsidRPr="00B57F17" w:rsidRDefault="00D14759" w:rsidP="00E04B49">
      <w:pPr>
        <w:spacing w:beforeLines="100" w:before="312"/>
        <w:jc w:val="center"/>
        <w:rPr>
          <w:rFonts w:ascii="仿宋_GB2312" w:eastAsia="仿宋_GB2312"/>
          <w:b/>
          <w:bCs/>
          <w:sz w:val="32"/>
          <w:szCs w:val="32"/>
        </w:rPr>
      </w:pPr>
      <w:r w:rsidRPr="00B57F17">
        <w:rPr>
          <w:rFonts w:ascii="仿宋_GB2312" w:eastAsia="仿宋_GB2312" w:hint="eastAsia"/>
          <w:b/>
          <w:bCs/>
          <w:sz w:val="32"/>
          <w:szCs w:val="32"/>
        </w:rPr>
        <w:t>第三篇</w:t>
      </w:r>
      <w:r w:rsidR="001023D0" w:rsidRPr="00B57F17">
        <w:rPr>
          <w:rFonts w:ascii="仿宋_GB2312" w:eastAsia="仿宋_GB2312" w:hint="eastAsia"/>
          <w:b/>
          <w:bCs/>
          <w:sz w:val="32"/>
          <w:szCs w:val="32"/>
        </w:rPr>
        <w:t xml:space="preserve"> </w:t>
      </w:r>
      <w:r w:rsidR="001023D0" w:rsidRPr="00B57F17">
        <w:rPr>
          <w:rFonts w:ascii="仿宋_GB2312" w:eastAsia="仿宋_GB2312"/>
          <w:b/>
          <w:bCs/>
          <w:sz w:val="32"/>
          <w:szCs w:val="32"/>
        </w:rPr>
        <w:t xml:space="preserve">  </w:t>
      </w:r>
      <w:proofErr w:type="gramStart"/>
      <w:r w:rsidRPr="00B57F17">
        <w:rPr>
          <w:rFonts w:ascii="仿宋_GB2312" w:eastAsia="仿宋_GB2312" w:hint="eastAsia"/>
          <w:b/>
          <w:bCs/>
          <w:sz w:val="32"/>
          <w:szCs w:val="32"/>
        </w:rPr>
        <w:t>以渣养渣以渣</w:t>
      </w:r>
      <w:proofErr w:type="gramEnd"/>
      <w:r w:rsidRPr="00B57F17">
        <w:rPr>
          <w:rFonts w:ascii="仿宋_GB2312" w:eastAsia="仿宋_GB2312" w:hint="eastAsia"/>
          <w:b/>
          <w:bCs/>
          <w:sz w:val="32"/>
          <w:szCs w:val="32"/>
        </w:rPr>
        <w:t>治渣</w:t>
      </w:r>
    </w:p>
    <w:p w:rsidR="00670DBF" w:rsidRPr="00B57F17" w:rsidRDefault="00D14759" w:rsidP="00B57F17">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t>应选尽选</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排渣问题解决以后，李双良并没有满足，也没有感到轻松，他是看着渣山一天天增高的，十分清楚它的价值。他说：“渣山</w:t>
      </w:r>
      <w:r w:rsidRPr="00B57F17">
        <w:rPr>
          <w:rFonts w:ascii="仿宋_GB2312" w:eastAsia="仿宋_GB2312" w:hint="eastAsia"/>
          <w:sz w:val="30"/>
          <w:szCs w:val="30"/>
        </w:rPr>
        <w:lastRenderedPageBreak/>
        <w:t>是个宝库，十个百货大楼也换不了。里面埋藏着许许多多可以让它们重新发挥作用的东西，像现在这样简单地把废渣倒掉的办法，看起来省事，也能挣回不少钱，可实际上每倒掉</w:t>
      </w:r>
      <w:proofErr w:type="gramStart"/>
      <w:r w:rsidRPr="00B57F17">
        <w:rPr>
          <w:rFonts w:ascii="仿宋_GB2312" w:eastAsia="仿宋_GB2312" w:hint="eastAsia"/>
          <w:sz w:val="30"/>
          <w:szCs w:val="30"/>
        </w:rPr>
        <w:t>一</w:t>
      </w:r>
      <w:proofErr w:type="gramEnd"/>
      <w:r w:rsidRPr="00B57F17">
        <w:rPr>
          <w:rFonts w:ascii="仿宋_GB2312" w:eastAsia="仿宋_GB2312" w:hint="eastAsia"/>
          <w:sz w:val="30"/>
          <w:szCs w:val="30"/>
        </w:rPr>
        <w:t>汽车废渣，就等于倒掉几十上百元钱，这对国家、对企业来讲是一种浪费，也不符合渣场艰苦奋斗、艰苦创业的指导思想。要节约就要一点一滴地节约，要挖潜就要做到物尽其用，不能把那些宝贝疙瘩白白扔掉。”</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李双良坚信，“钢渣就是放错了位置的资源，没有废品，全是宝”。</w:t>
      </w:r>
      <w:proofErr w:type="gramStart"/>
      <w:r w:rsidRPr="00B57F17">
        <w:rPr>
          <w:rFonts w:ascii="仿宋_GB2312" w:eastAsia="仿宋_GB2312" w:hint="eastAsia"/>
          <w:sz w:val="30"/>
          <w:szCs w:val="30"/>
        </w:rPr>
        <w:t>随着治</w:t>
      </w:r>
      <w:proofErr w:type="gramEnd"/>
      <w:r w:rsidRPr="00B57F17">
        <w:rPr>
          <w:rFonts w:ascii="仿宋_GB2312" w:eastAsia="仿宋_GB2312" w:hint="eastAsia"/>
          <w:sz w:val="30"/>
          <w:szCs w:val="30"/>
        </w:rPr>
        <w:t>渣的不断深入，大家</w:t>
      </w:r>
      <w:proofErr w:type="gramStart"/>
      <w:r w:rsidRPr="00B57F17">
        <w:rPr>
          <w:rFonts w:ascii="仿宋_GB2312" w:eastAsia="仿宋_GB2312" w:hint="eastAsia"/>
          <w:sz w:val="30"/>
          <w:szCs w:val="30"/>
        </w:rPr>
        <w:t>发现了渣堆里</w:t>
      </w:r>
      <w:proofErr w:type="gramEnd"/>
      <w:r w:rsidRPr="00B57F17">
        <w:rPr>
          <w:rFonts w:ascii="仿宋_GB2312" w:eastAsia="仿宋_GB2312" w:hint="eastAsia"/>
          <w:sz w:val="30"/>
          <w:szCs w:val="30"/>
        </w:rPr>
        <w:t>更多的宝贝，李双良说，咱们要想办法将渣山里的宝贝选出来。钢渣中含有不少的不锈钢、锰钢等贵重金属，这不能当作普通废钢囫囵卖。但是分类很困难，他们就想办法采用光谱仪分类，第一年就回收不锈钢 1000多吨，为公司节约材料费200万元，渣场也增收300万元。钢渣中还有许多残缺镁砖、耐火砖，直接销售价值低，但加工成镁粉和耐火粉，价值可观。这一措施又为公司节约了材料费30万元，渣场也获利20万元。1989年，市场上不锈钢原料紧缺、贵金属镍价一路攀升，他又发动职工从废钢中拣选出不锈钢渣8000余吨，创造了更多价值。</w:t>
      </w:r>
    </w:p>
    <w:p w:rsidR="00670DBF" w:rsidRPr="00B57F17" w:rsidRDefault="00D14759" w:rsidP="00B57F17">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t>综合利用</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李双良经常随身带着各种渣样，向专家咨询钢渣再利用知识。当得知高炉渣能做矿棉制品的原料，转炉渣和平炉渣能做水泥、免烧砖等，他发动职工用废钢渣制成了四方和六方水泥砖，为太钢基础设施提供工程建筑用砖，节省工程费用。安装破碎机设备，将高炉渣破碎后，经过加工、筛选，用来代替石子铺路，仅修成</w:t>
      </w:r>
      <w:r w:rsidRPr="00B57F17">
        <w:rPr>
          <w:rFonts w:ascii="仿宋_GB2312" w:eastAsia="仿宋_GB2312" w:hint="eastAsia"/>
          <w:sz w:val="30"/>
          <w:szCs w:val="30"/>
        </w:rPr>
        <w:lastRenderedPageBreak/>
        <w:t>的一条 19000平方米的柏油路，就节约石子费近20万元。加工35万吨高炉渣，为山西省内7个矿棉厂生产矿棉制品提供原料。为防洪坝、修路工程、楼房基础提供大量渣石代替回填土，既提高了质量，又为施工单位节省了大量费用，取得了巨大的经济效益和社会效益。</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1983年至1993年间，李双良带领职工回收耐火砖、镁砖、废电极等各类废旧物资，创造经济价值数千万元，实现了废钢渣的高效综合利用。</w:t>
      </w:r>
    </w:p>
    <w:p w:rsidR="00670DBF" w:rsidRPr="00B57F17" w:rsidRDefault="00D14759" w:rsidP="00B57F17">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t>发展壮大</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李双良坚持科学发展之路，带领职工自力更生，</w:t>
      </w:r>
      <w:proofErr w:type="gramStart"/>
      <w:r w:rsidRPr="00B57F17">
        <w:rPr>
          <w:rFonts w:ascii="仿宋_GB2312" w:eastAsia="仿宋_GB2312" w:hint="eastAsia"/>
          <w:sz w:val="30"/>
          <w:szCs w:val="30"/>
        </w:rPr>
        <w:t>从镐刨车</w:t>
      </w:r>
      <w:proofErr w:type="gramEnd"/>
      <w:r w:rsidRPr="00B57F17">
        <w:rPr>
          <w:rFonts w:ascii="仿宋_GB2312" w:eastAsia="仿宋_GB2312" w:hint="eastAsia"/>
          <w:sz w:val="30"/>
          <w:szCs w:val="30"/>
        </w:rPr>
        <w:t>推起步，自行积累资金升级机械装备。先后购置了大中型机械化设备112台，实现了由手工劳作向机械化作业的转变。1988年，李双良引进“用钢铁废渣代替原生资源”的全新技术，将连年亏损的东山水泥车间改造扩建成年产30万吨的钢渣水泥生产企业，为废渣综合利用开辟了更广泛的市场。筹建碎渣车间，每年可破碎废钢渣块30万吨。从每吨钢渣中多回收5公斤废钢铁，全年可多回收1500吨，创造价值30万元，进一步提升了太钢冶金固体废渣的循环利用率。</w:t>
      </w:r>
    </w:p>
    <w:p w:rsidR="00670DBF" w:rsidRPr="00B57F17" w:rsidRDefault="00D14759" w:rsidP="00B57F17">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t>城墙锁尘龙</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1986年是治渣的第四个年头，</w:t>
      </w:r>
      <w:proofErr w:type="gramStart"/>
      <w:r w:rsidRPr="00B57F17">
        <w:rPr>
          <w:rFonts w:ascii="仿宋_GB2312" w:eastAsia="仿宋_GB2312" w:hint="eastAsia"/>
          <w:sz w:val="30"/>
          <w:szCs w:val="30"/>
        </w:rPr>
        <w:t>虽然渣</w:t>
      </w:r>
      <w:proofErr w:type="gramEnd"/>
      <w:r w:rsidRPr="00B57F17">
        <w:rPr>
          <w:rFonts w:ascii="仿宋_GB2312" w:eastAsia="仿宋_GB2312" w:hint="eastAsia"/>
          <w:sz w:val="30"/>
          <w:szCs w:val="30"/>
        </w:rPr>
        <w:t>山已搬走四分之三，但新的废渣仍在堆积。李双良受到墙脚下碎渣不会被风吹动的启发，形成了城墙锁尘龙的规划。他像大寨人做梯田那样，将防尘护坡分为3层，这样就解决了地基问题。护坡所需120万吨土方，</w:t>
      </w:r>
      <w:r w:rsidRPr="00B57F17">
        <w:rPr>
          <w:rFonts w:ascii="仿宋_GB2312" w:eastAsia="仿宋_GB2312" w:hint="eastAsia"/>
          <w:sz w:val="30"/>
          <w:szCs w:val="30"/>
        </w:rPr>
        <w:lastRenderedPageBreak/>
        <w:t>全部用废渣代替，可节省废渣运费300万元。围墙护坡需用20万块水泥砖，李双良发动大家用废渣、水泥制砖。</w:t>
      </w:r>
      <w:proofErr w:type="gramStart"/>
      <w:r w:rsidRPr="00B57F17">
        <w:rPr>
          <w:rFonts w:ascii="仿宋_GB2312" w:eastAsia="仿宋_GB2312" w:hint="eastAsia"/>
          <w:sz w:val="30"/>
          <w:szCs w:val="30"/>
        </w:rPr>
        <w:t>—座高</w:t>
      </w:r>
      <w:proofErr w:type="gramEnd"/>
      <w:r w:rsidRPr="00B57F17">
        <w:rPr>
          <w:rFonts w:ascii="仿宋_GB2312" w:eastAsia="仿宋_GB2312" w:hint="eastAsia"/>
          <w:sz w:val="30"/>
          <w:szCs w:val="30"/>
        </w:rPr>
        <w:t>13米、宽20米、长2500米的防尘墙建成后，不仅没花一分钱，还净赚28万元。李双良在护坡围墙上安装了防尘水管，在倒渣时进行喷水降尘，有效降低了污染。护坡上种植了防尘绿化带，建了凉亭长廊，种花植树7万余株，有效抑制了扬尘。时任冶金部部长戚元靖考察渣场后高兴地说：“太钢的渣场，成了山西省又一个名胜景观了。”1988年夏天，—位联邦德国炼钢专家路经这里，被眼前威武壮观的城墙与花香吸引，连忙叫司机停车，拿着照相机快步登上护坡。他怎么也没想到，一座钢铁企业中竟有一座别致的花园，而这座美丽的花园里竟是一个排渣场。此情此景，让他忍不住站在高处喊：“中国人，了不起！了不起！”</w:t>
      </w:r>
    </w:p>
    <w:p w:rsidR="00670DBF" w:rsidRPr="00B57F17" w:rsidRDefault="00D14759" w:rsidP="00B57F17">
      <w:pPr>
        <w:spacing w:beforeLines="50" w:before="156" w:afterLines="50" w:after="156" w:line="560" w:lineRule="exact"/>
        <w:rPr>
          <w:rFonts w:ascii="仿宋_GB2312" w:eastAsia="仿宋_GB2312"/>
          <w:b/>
          <w:bCs/>
          <w:sz w:val="30"/>
          <w:szCs w:val="30"/>
        </w:rPr>
      </w:pPr>
      <w:proofErr w:type="gramStart"/>
      <w:r w:rsidRPr="00B57F17">
        <w:rPr>
          <w:rFonts w:ascii="仿宋_GB2312" w:eastAsia="仿宋_GB2312" w:hint="eastAsia"/>
          <w:b/>
          <w:bCs/>
          <w:sz w:val="30"/>
          <w:szCs w:val="30"/>
        </w:rPr>
        <w:t>搬走大渣山</w:t>
      </w:r>
      <w:proofErr w:type="gramEnd"/>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治</w:t>
      </w:r>
      <w:proofErr w:type="gramStart"/>
      <w:r w:rsidRPr="00B57F17">
        <w:rPr>
          <w:rFonts w:ascii="仿宋_GB2312" w:eastAsia="仿宋_GB2312" w:hint="eastAsia"/>
          <w:sz w:val="30"/>
          <w:szCs w:val="30"/>
        </w:rPr>
        <w:t>渣过程</w:t>
      </w:r>
      <w:proofErr w:type="gramEnd"/>
      <w:r w:rsidRPr="00B57F17">
        <w:rPr>
          <w:rFonts w:ascii="仿宋_GB2312" w:eastAsia="仿宋_GB2312" w:hint="eastAsia"/>
          <w:sz w:val="30"/>
          <w:szCs w:val="30"/>
        </w:rPr>
        <w:t>中，李双良发现排渣的火车线路布局很不合理，小小的渣场里排列着13条混合排渣铁路线。这种状况增加了工作上的难度，不利于废渣分类处理。经过周密的思考后，他提出只要6条线路就可满足。他组织改造火车线，经过两年多艰苦施工，六条全新的高炉、平炉、转炉、电炉、废钢外运及备用专用线路建成了，不仅提高了排渣效率，改善了作业环境，而且每年可节省铁路维护人工费、材料费等20多万元，实现了治渣良性循环。</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曾经的庞然大物，灰飞烟灭；渣山，成了历史。1987年5月，整座渣山已基本搬走，现代化渣场已经初具规模。渣山搬走了，在腾出的1.48平方公里土地上，太钢盖起22栋职工宿舍，建起一所小学，以及一所当时山西省设施第一流的中学——太钢</w:t>
      </w:r>
      <w:r w:rsidRPr="00B57F17">
        <w:rPr>
          <w:rFonts w:ascii="仿宋_GB2312" w:eastAsia="仿宋_GB2312" w:hint="eastAsia"/>
          <w:sz w:val="30"/>
          <w:szCs w:val="30"/>
        </w:rPr>
        <w:lastRenderedPageBreak/>
        <w:t>五中（现为太原市五十五中）。太钢还在此建起可安置几百名残疾人就业的福利厂房及一座福利大厦，以及太原市第一流的职工文体活动中心。两条开阔的厂区公路干线，也在这片土地上延伸出去。</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治理渣山是一个系统工程，</w:t>
      </w:r>
      <w:proofErr w:type="gramStart"/>
      <w:r w:rsidRPr="00B57F17">
        <w:rPr>
          <w:rFonts w:ascii="仿宋_GB2312" w:eastAsia="仿宋_GB2312" w:hint="eastAsia"/>
          <w:sz w:val="30"/>
          <w:szCs w:val="30"/>
        </w:rPr>
        <w:t>包括挖排废渣</w:t>
      </w:r>
      <w:proofErr w:type="gramEnd"/>
      <w:r w:rsidRPr="00B57F17">
        <w:rPr>
          <w:rFonts w:ascii="仿宋_GB2312" w:eastAsia="仿宋_GB2312" w:hint="eastAsia"/>
          <w:sz w:val="30"/>
          <w:szCs w:val="30"/>
        </w:rPr>
        <w:t>、废钢回收、废物利用等一系列的艰辛探索和实践。 1983年至1993年的10年间，李双良带领职工共清运废渣1949万吨，累计回收废钢铁130.9万吨，还自创设备，生产各种废渣延伸产品，创造经济价值3.3亿元，走出了一条“以渣养渣、以渣治渣、综合治理、变废为宝”的治渣新路子，探索出一条循环经济、绿色经济的康庄大道。</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当时国内大部分钢铁企业都存在排渣困难的问题，李双良治渣的成功，吸引了全国许多企业前来考察学习。李双良治渣的成就还吸引了许多国家的代表团来参观访问。美国科学院代表团团长瓦诺博士称赞：“这是惊人的成就，堪称世界各国学习的榜样。”美国全国研究会水种理事会主席专家阿门多拉说：“这是一个重大的研究成果，它标志着一个伟人的深谋远虑和首创精神。”</w:t>
      </w:r>
    </w:p>
    <w:p w:rsidR="00670DBF" w:rsidRPr="00B57F17" w:rsidRDefault="00D14759" w:rsidP="00E04B49">
      <w:pPr>
        <w:spacing w:beforeLines="100" w:before="312"/>
        <w:jc w:val="center"/>
        <w:rPr>
          <w:rFonts w:ascii="仿宋_GB2312" w:eastAsia="仿宋_GB2312"/>
          <w:b/>
          <w:bCs/>
          <w:sz w:val="32"/>
          <w:szCs w:val="32"/>
        </w:rPr>
      </w:pPr>
      <w:r w:rsidRPr="00B57F17">
        <w:rPr>
          <w:rFonts w:ascii="仿宋_GB2312" w:eastAsia="仿宋_GB2312" w:hint="eastAsia"/>
          <w:b/>
          <w:bCs/>
          <w:sz w:val="32"/>
          <w:szCs w:val="32"/>
        </w:rPr>
        <w:t xml:space="preserve">第四篇 </w:t>
      </w:r>
      <w:r w:rsidRPr="00B57F17">
        <w:rPr>
          <w:rFonts w:ascii="仿宋_GB2312" w:eastAsia="仿宋_GB2312"/>
          <w:b/>
          <w:bCs/>
          <w:sz w:val="32"/>
          <w:szCs w:val="32"/>
        </w:rPr>
        <w:t xml:space="preserve">  </w:t>
      </w:r>
      <w:r w:rsidRPr="00B57F17">
        <w:rPr>
          <w:rFonts w:ascii="仿宋_GB2312" w:eastAsia="仿宋_GB2312" w:hint="eastAsia"/>
          <w:b/>
          <w:bCs/>
          <w:sz w:val="32"/>
          <w:szCs w:val="32"/>
        </w:rPr>
        <w:t>当代愚公</w:t>
      </w:r>
      <w:r w:rsidR="00B57F17">
        <w:rPr>
          <w:rFonts w:ascii="仿宋_GB2312" w:eastAsia="仿宋_GB2312" w:hint="eastAsia"/>
          <w:b/>
          <w:bCs/>
          <w:sz w:val="32"/>
          <w:szCs w:val="32"/>
        </w:rPr>
        <w:t xml:space="preserve"> </w:t>
      </w:r>
      <w:r w:rsidRPr="00B57F17">
        <w:rPr>
          <w:rFonts w:ascii="仿宋_GB2312" w:eastAsia="仿宋_GB2312" w:hint="eastAsia"/>
          <w:b/>
          <w:bCs/>
          <w:sz w:val="32"/>
          <w:szCs w:val="32"/>
        </w:rPr>
        <w:t>时代楷模</w:t>
      </w:r>
    </w:p>
    <w:p w:rsidR="00670DBF" w:rsidRPr="00B57F17" w:rsidRDefault="00D14759" w:rsidP="00B57F17">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t>当代愚公</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李双良为治理环境，造福后代做出了巨大贡献，他的治渣事迹和典型经验在全社会引起强烈反响。 1986年5月12日，《人民日报》以“当代愚公搬山记”为题，登载了李双良治理渣山的先进事迹。从此，李双良“当代愚公”的美誉传遍了大江南北。</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1990年5月8日，全国劳动模范首场报告会在人民大会堂</w:t>
      </w:r>
      <w:r w:rsidRPr="00B57F17">
        <w:rPr>
          <w:rFonts w:ascii="仿宋_GB2312" w:eastAsia="仿宋_GB2312" w:hint="eastAsia"/>
          <w:sz w:val="30"/>
          <w:szCs w:val="30"/>
        </w:rPr>
        <w:lastRenderedPageBreak/>
        <w:t>举行，李双良作为代表进行报告，江泽民等党和国家领导人听取报告。1993年4月27日，延安精神研究会、中国工人运动研究会等九家单位在太钢召开“全国李双良精神理论研讨会”，会议对李双良精神的内涵实质和时代特征深入研讨总结，会议指出，双</w:t>
      </w:r>
      <w:proofErr w:type="gramStart"/>
      <w:r w:rsidRPr="00B57F17">
        <w:rPr>
          <w:rFonts w:ascii="仿宋_GB2312" w:eastAsia="仿宋_GB2312" w:hint="eastAsia"/>
          <w:sz w:val="30"/>
          <w:szCs w:val="30"/>
        </w:rPr>
        <w:t>良精神</w:t>
      </w:r>
      <w:proofErr w:type="gramEnd"/>
      <w:r w:rsidRPr="00B57F17">
        <w:rPr>
          <w:rFonts w:ascii="仿宋_GB2312" w:eastAsia="仿宋_GB2312" w:hint="eastAsia"/>
          <w:sz w:val="30"/>
          <w:szCs w:val="30"/>
        </w:rPr>
        <w:t>是50年代的孟泰精神，60年代的铁人精神的继承和发展，是广大职工群众学习的榜样。1993年4月28日，太钢举行李双良治渣10周年纪念会，山西省委、省政府向李双良颁发了“当代愚公”的牌匾。</w:t>
      </w:r>
    </w:p>
    <w:p w:rsidR="00670DBF" w:rsidRPr="00B57F17" w:rsidRDefault="00D14759" w:rsidP="00B57F17">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t>全球500佳</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李双良的治渣事迹和典型经验不仅在国内得到了关注，也得到了国际社会广泛认可。1988年6月，李双良被联合国环境规划署载入《保护环境及改善环境卓越成果全球500佳名录》，成为新中国历史上第一位走向世界舞台的劳动模范。</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1988年6月5日“世界环境日”当天，联合国环境规划署执行主席穆斯塔法·托尔巴向李鹏总理发来电函：“在贵国的公民中有一位普通体力劳动者，他搬走了一座垃圾大山，这是一个伟大的惊人之举。他的惊人之处在于消除了工业污染，保护了生态环境，在造福人类共同事业中，谱写了一曲辉煌的乐章。他和他的业绩被列入‘全球500佳’名人录”。</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1988年12月28日，在太钢举办“治理渣山成果发布暨全球500佳颁奖大会”，为李双良颁发“全球500佳”金质奖章。</w:t>
      </w:r>
    </w:p>
    <w:p w:rsidR="00670DBF" w:rsidRPr="00B57F17" w:rsidRDefault="00D14759" w:rsidP="00B57F17">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t>巨大鼓舞</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1990年1月22日，时任中共中央总书记江泽民同志到太钢</w:t>
      </w:r>
      <w:r w:rsidRPr="00B57F17">
        <w:rPr>
          <w:rFonts w:ascii="仿宋_GB2312" w:eastAsia="仿宋_GB2312" w:hint="eastAsia"/>
          <w:sz w:val="30"/>
          <w:szCs w:val="30"/>
        </w:rPr>
        <w:lastRenderedPageBreak/>
        <w:t>考察时，高度评价了李双良的精神和业绩，并题词“学习李双良同志一心为公、艰苦创业的工人阶级主人翁精神，把太钢办成第一流的社会主义企业”。1995年，时任国务院总理李鹏在全国人大《政府工作报告》中，列出李双良等8位英雄模范，号召全国人民向他们学习。这期间，李双良同志多次受到党和国家领导人的亲切接见。</w:t>
      </w:r>
    </w:p>
    <w:p w:rsidR="00670DBF" w:rsidRPr="00B57F17" w:rsidRDefault="00D14759" w:rsidP="00B57F17">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t>传经送宝</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李双良为全国冶金企业</w:t>
      </w:r>
      <w:r w:rsidRPr="00B57F17">
        <w:rPr>
          <w:rFonts w:ascii="微软雅黑" w:eastAsia="微软雅黑" w:hAnsi="微软雅黑" w:cs="微软雅黑" w:hint="eastAsia"/>
          <w:sz w:val="30"/>
          <w:szCs w:val="30"/>
        </w:rPr>
        <w:t>蹚</w:t>
      </w:r>
      <w:r w:rsidRPr="00B57F17">
        <w:rPr>
          <w:rFonts w:ascii="仿宋_GB2312" w:eastAsia="仿宋_GB2312" w:hAnsi="仿宋_GB2312" w:cs="仿宋_GB2312" w:hint="eastAsia"/>
          <w:sz w:val="30"/>
          <w:szCs w:val="30"/>
        </w:rPr>
        <w:t>出了一条治渣新路，他传经送宝的足迹遍布了全国</w:t>
      </w:r>
      <w:r w:rsidRPr="00B57F17">
        <w:rPr>
          <w:rFonts w:ascii="仿宋_GB2312" w:eastAsia="仿宋_GB2312" w:hint="eastAsia"/>
          <w:sz w:val="30"/>
          <w:szCs w:val="30"/>
        </w:rPr>
        <w:t>30多家重点钢铁企业。李双良治</w:t>
      </w:r>
      <w:proofErr w:type="gramStart"/>
      <w:r w:rsidRPr="00B57F17">
        <w:rPr>
          <w:rFonts w:ascii="仿宋_GB2312" w:eastAsia="仿宋_GB2312" w:hint="eastAsia"/>
          <w:sz w:val="30"/>
          <w:szCs w:val="30"/>
        </w:rPr>
        <w:t>渣成就</w:t>
      </w:r>
      <w:proofErr w:type="gramEnd"/>
      <w:r w:rsidRPr="00B57F17">
        <w:rPr>
          <w:rFonts w:ascii="仿宋_GB2312" w:eastAsia="仿宋_GB2312" w:hint="eastAsia"/>
          <w:sz w:val="30"/>
          <w:szCs w:val="30"/>
        </w:rPr>
        <w:t>吸引了许多国家的代表团来观访。</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1989年4月，李双良随中国机械冶金工会组织的全国劳模代表团到苏联学习交流。1990年5月11日起，李双良参加全国劳模报告团，赴内蒙古、宁夏、甘肃、青海、新疆等地作巡回报告，传授治渣经验。</w:t>
      </w:r>
    </w:p>
    <w:p w:rsidR="00670DBF" w:rsidRPr="00B57F17" w:rsidRDefault="00D14759" w:rsidP="00B57F17">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t>奉献社会</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李双良治</w:t>
      </w:r>
      <w:proofErr w:type="gramStart"/>
      <w:r w:rsidRPr="00B57F17">
        <w:rPr>
          <w:rFonts w:ascii="仿宋_GB2312" w:eastAsia="仿宋_GB2312" w:hint="eastAsia"/>
          <w:sz w:val="30"/>
          <w:szCs w:val="30"/>
        </w:rPr>
        <w:t>渣成功</w:t>
      </w:r>
      <w:proofErr w:type="gramEnd"/>
      <w:r w:rsidRPr="00B57F17">
        <w:rPr>
          <w:rFonts w:ascii="仿宋_GB2312" w:eastAsia="仿宋_GB2312" w:hint="eastAsia"/>
          <w:sz w:val="30"/>
          <w:szCs w:val="30"/>
        </w:rPr>
        <w:t>后，老骥伏枥，坚持战斗，继续发挥着自己的光和热。1993年，李双良当选第八届全国人大代表。1998年，李双良当选第九届全国人大代表。10年间，李双良深入企业、农村、社区了解民情动态，积极参政议政。</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2002年，在北京参加九届全国人大五次会议时，李双良提出的《煤矸石综合利用建议》和《墙</w:t>
      </w:r>
      <w:proofErr w:type="gramStart"/>
      <w:r w:rsidRPr="00B57F17">
        <w:rPr>
          <w:rFonts w:ascii="仿宋_GB2312" w:eastAsia="仿宋_GB2312" w:hint="eastAsia"/>
          <w:sz w:val="30"/>
          <w:szCs w:val="30"/>
        </w:rPr>
        <w:t>体材</w:t>
      </w:r>
      <w:proofErr w:type="gramEnd"/>
      <w:r w:rsidRPr="00B57F17">
        <w:rPr>
          <w:rFonts w:ascii="仿宋_GB2312" w:eastAsia="仿宋_GB2312" w:hint="eastAsia"/>
          <w:sz w:val="30"/>
          <w:szCs w:val="30"/>
        </w:rPr>
        <w:t>料革新与建筑节能问题提案》，受到了国务院有关部门的重视，直接推动了全国用煤矸石、粉煤灰等工业废弃物发展新墙体事业，促进了禁止实心黏土</w:t>
      </w:r>
      <w:r w:rsidRPr="00B57F17">
        <w:rPr>
          <w:rFonts w:ascii="仿宋_GB2312" w:eastAsia="仿宋_GB2312" w:hint="eastAsia"/>
          <w:sz w:val="30"/>
          <w:szCs w:val="30"/>
        </w:rPr>
        <w:lastRenderedPageBreak/>
        <w:t>砖生产。</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1992年9月，太钢聘任李双良为</w:t>
      </w:r>
      <w:proofErr w:type="gramStart"/>
      <w:r w:rsidRPr="00B57F17">
        <w:rPr>
          <w:rFonts w:ascii="仿宋_GB2312" w:eastAsia="仿宋_GB2312" w:hint="eastAsia"/>
          <w:sz w:val="30"/>
          <w:szCs w:val="30"/>
        </w:rPr>
        <w:t>终身治</w:t>
      </w:r>
      <w:proofErr w:type="gramEnd"/>
      <w:r w:rsidRPr="00B57F17">
        <w:rPr>
          <w:rFonts w:ascii="仿宋_GB2312" w:eastAsia="仿宋_GB2312" w:hint="eastAsia"/>
          <w:sz w:val="30"/>
          <w:szCs w:val="30"/>
        </w:rPr>
        <w:t>渣顾问。70岁高龄的李双良仍然每天都要到渣场走走看看，了解渣场生产情况。2001年成立山西省环境治理协会，李双良出任理事长，协调社会各界力量，采取多种方式开展对各种污染源与废弃物的综合治理和再生利用活动，积极推广环保新技术与新产品。</w:t>
      </w:r>
    </w:p>
    <w:p w:rsidR="00670DBF" w:rsidRPr="00B57F17" w:rsidRDefault="00D14759" w:rsidP="00B57F17">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t>关心下一代</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1993年起，李双良担任太钢关心下一代工作委员会副主任。多年来，他兼任着40多所中小学、幼儿园的名誉校长、校外辅导员，总结出“来者热情</w:t>
      </w:r>
      <w:bookmarkStart w:id="0" w:name="_GoBack"/>
      <w:bookmarkEnd w:id="0"/>
      <w:r w:rsidRPr="00B57F17">
        <w:rPr>
          <w:rFonts w:ascii="仿宋_GB2312" w:eastAsia="仿宋_GB2312" w:hint="eastAsia"/>
          <w:sz w:val="30"/>
          <w:szCs w:val="30"/>
        </w:rPr>
        <w:t>欢迎，不能来者送教上门”的工作经验，先后深入学校、机关、企业、部队等进行宣讲，累计做报告300多场，听报告的青少年达30多万人。</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太原市双良中学（原太钢五中，现太原市第五十五中学）的校舍是在李双良治理渣山腾出的空地上建起的，李双良被聘为名誉校长。</w:t>
      </w:r>
      <w:proofErr w:type="gramStart"/>
      <w:r w:rsidRPr="00B57F17">
        <w:rPr>
          <w:rFonts w:ascii="仿宋_GB2312" w:eastAsia="仿宋_GB2312" w:hint="eastAsia"/>
          <w:sz w:val="30"/>
          <w:szCs w:val="30"/>
        </w:rPr>
        <w:t>历届学校</w:t>
      </w:r>
      <w:proofErr w:type="gramEnd"/>
      <w:r w:rsidRPr="00B57F17">
        <w:rPr>
          <w:rFonts w:ascii="仿宋_GB2312" w:eastAsia="仿宋_GB2312" w:hint="eastAsia"/>
          <w:sz w:val="30"/>
          <w:szCs w:val="30"/>
        </w:rPr>
        <w:t>领导都很重视用“双良精神”教育师生，经常组织学生到太钢渣场参观学习。2009年5月，</w:t>
      </w:r>
      <w:proofErr w:type="gramStart"/>
      <w:r w:rsidRPr="00B57F17">
        <w:rPr>
          <w:rFonts w:ascii="仿宋_GB2312" w:eastAsia="仿宋_GB2312" w:hint="eastAsia"/>
          <w:sz w:val="30"/>
          <w:szCs w:val="30"/>
        </w:rPr>
        <w:t>太钢关</w:t>
      </w:r>
      <w:proofErr w:type="gramEnd"/>
      <w:r w:rsidRPr="00B57F17">
        <w:rPr>
          <w:rFonts w:ascii="仿宋_GB2312" w:eastAsia="仿宋_GB2312" w:hint="eastAsia"/>
          <w:sz w:val="30"/>
          <w:szCs w:val="30"/>
        </w:rPr>
        <w:t>工委、太钢学双良办与太原市双</w:t>
      </w:r>
      <w:proofErr w:type="gramStart"/>
      <w:r w:rsidRPr="00B57F17">
        <w:rPr>
          <w:rFonts w:ascii="仿宋_GB2312" w:eastAsia="仿宋_GB2312" w:hint="eastAsia"/>
          <w:sz w:val="30"/>
          <w:szCs w:val="30"/>
        </w:rPr>
        <w:t>良中学</w:t>
      </w:r>
      <w:proofErr w:type="gramEnd"/>
      <w:r w:rsidRPr="00B57F17">
        <w:rPr>
          <w:rFonts w:ascii="仿宋_GB2312" w:eastAsia="仿宋_GB2312" w:hint="eastAsia"/>
          <w:sz w:val="30"/>
          <w:szCs w:val="30"/>
        </w:rPr>
        <w:t>联手，编写出适合青少年阅读的《双良精神代代传》教材，标志着李双良事迹和李双良精神正式进入中学课堂。</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1993年和2000年，李双良先后两次被全国关工委授予“全国关心下一代先进工作者”荣誉称号。</w:t>
      </w:r>
    </w:p>
    <w:p w:rsidR="00670DBF" w:rsidRPr="00B57F17" w:rsidRDefault="00D14759" w:rsidP="00B57F17">
      <w:pPr>
        <w:spacing w:beforeLines="50" w:before="156" w:afterLines="50" w:after="156" w:line="560" w:lineRule="exact"/>
        <w:rPr>
          <w:rFonts w:ascii="仿宋_GB2312" w:eastAsia="仿宋_GB2312"/>
          <w:b/>
          <w:bCs/>
          <w:sz w:val="30"/>
          <w:szCs w:val="30"/>
        </w:rPr>
      </w:pPr>
      <w:r w:rsidRPr="00B57F17">
        <w:rPr>
          <w:rFonts w:ascii="仿宋_GB2312" w:eastAsia="仿宋_GB2312" w:hint="eastAsia"/>
          <w:b/>
          <w:bCs/>
          <w:sz w:val="30"/>
          <w:szCs w:val="30"/>
        </w:rPr>
        <w:t>时代领跑者</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2009年9月，李双良入选“100位新中国成立以来感动中国</w:t>
      </w:r>
      <w:r w:rsidRPr="00B57F17">
        <w:rPr>
          <w:rFonts w:ascii="仿宋_GB2312" w:eastAsia="仿宋_GB2312" w:hint="eastAsia"/>
          <w:sz w:val="30"/>
          <w:szCs w:val="30"/>
        </w:rPr>
        <w:lastRenderedPageBreak/>
        <w:t>人物”候选人名单。</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2009年9月，李双良当选为“时代领跑者——新中国成立以来最具影响的劳动模范”，成为全国60位获此殊荣的劳模之一。</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2018年是改革开放40周年，李双良回顾改革开放40年来，深情说道，我主要做了三件事，一是承包治理渣山，搬掉了沉睡50多年</w:t>
      </w:r>
      <w:proofErr w:type="gramStart"/>
      <w:r w:rsidRPr="00B57F17">
        <w:rPr>
          <w:rFonts w:ascii="仿宋_GB2312" w:eastAsia="仿宋_GB2312" w:hint="eastAsia"/>
          <w:sz w:val="30"/>
          <w:szCs w:val="30"/>
        </w:rPr>
        <w:t>的大渣山</w:t>
      </w:r>
      <w:proofErr w:type="gramEnd"/>
      <w:r w:rsidRPr="00B57F17">
        <w:rPr>
          <w:rFonts w:ascii="仿宋_GB2312" w:eastAsia="仿宋_GB2312" w:hint="eastAsia"/>
          <w:sz w:val="30"/>
          <w:szCs w:val="30"/>
        </w:rPr>
        <w:t>；二是关心下一代，以渣场为教育基地亲身教育青少年；三是当好代表，助力绿色新发展。</w:t>
      </w:r>
    </w:p>
    <w:p w:rsidR="00670DBF" w:rsidRPr="00B57F17" w:rsidRDefault="00D14759" w:rsidP="00B57F17">
      <w:pPr>
        <w:spacing w:line="560" w:lineRule="exact"/>
        <w:ind w:firstLineChars="200" w:firstLine="600"/>
        <w:rPr>
          <w:rFonts w:ascii="仿宋_GB2312" w:eastAsia="仿宋_GB2312"/>
          <w:sz w:val="30"/>
          <w:szCs w:val="30"/>
        </w:rPr>
      </w:pPr>
      <w:r w:rsidRPr="00B57F17">
        <w:rPr>
          <w:rFonts w:ascii="仿宋_GB2312" w:eastAsia="仿宋_GB2312" w:hint="eastAsia"/>
          <w:sz w:val="30"/>
          <w:szCs w:val="30"/>
        </w:rPr>
        <w:t>李双良以一生的奋斗和满腔的爱党爱国情怀，书写着时代楷模的精彩篇章。</w:t>
      </w:r>
    </w:p>
    <w:p w:rsidR="00670DBF" w:rsidRPr="001023D0" w:rsidRDefault="00670DBF">
      <w:pPr>
        <w:rPr>
          <w:rFonts w:ascii="仿宋_GB2312" w:eastAsia="仿宋_GB2312"/>
          <w:sz w:val="28"/>
          <w:szCs w:val="28"/>
        </w:rPr>
      </w:pPr>
    </w:p>
    <w:p w:rsidR="00670DBF" w:rsidRPr="00B57F17" w:rsidRDefault="00D14759" w:rsidP="00B57F17">
      <w:pPr>
        <w:jc w:val="center"/>
        <w:rPr>
          <w:rFonts w:ascii="仿宋_GB2312" w:eastAsia="仿宋_GB2312"/>
          <w:b/>
          <w:bCs/>
          <w:sz w:val="32"/>
          <w:szCs w:val="32"/>
        </w:rPr>
      </w:pPr>
      <w:r w:rsidRPr="00B57F17">
        <w:rPr>
          <w:rFonts w:ascii="仿宋_GB2312" w:eastAsia="仿宋_GB2312" w:hint="eastAsia"/>
          <w:b/>
          <w:bCs/>
          <w:sz w:val="32"/>
          <w:szCs w:val="32"/>
        </w:rPr>
        <w:t xml:space="preserve">第五篇 </w:t>
      </w:r>
      <w:r w:rsidRPr="00B57F17">
        <w:rPr>
          <w:rFonts w:ascii="仿宋_GB2312" w:eastAsia="仿宋_GB2312"/>
          <w:b/>
          <w:bCs/>
          <w:sz w:val="32"/>
          <w:szCs w:val="32"/>
        </w:rPr>
        <w:t xml:space="preserve">  </w:t>
      </w:r>
      <w:r w:rsidRPr="00B57F17">
        <w:rPr>
          <w:rFonts w:ascii="仿宋_GB2312" w:eastAsia="仿宋_GB2312" w:hint="eastAsia"/>
          <w:b/>
          <w:bCs/>
          <w:sz w:val="32"/>
          <w:szCs w:val="32"/>
        </w:rPr>
        <w:t>双</w:t>
      </w:r>
      <w:proofErr w:type="gramStart"/>
      <w:r w:rsidRPr="00B57F17">
        <w:rPr>
          <w:rFonts w:ascii="仿宋_GB2312" w:eastAsia="仿宋_GB2312" w:hint="eastAsia"/>
          <w:b/>
          <w:bCs/>
          <w:sz w:val="32"/>
          <w:szCs w:val="32"/>
        </w:rPr>
        <w:t>良精神</w:t>
      </w:r>
      <w:proofErr w:type="gramEnd"/>
      <w:r w:rsidR="00B57F17">
        <w:rPr>
          <w:rFonts w:ascii="仿宋_GB2312" w:eastAsia="仿宋_GB2312" w:hint="eastAsia"/>
          <w:b/>
          <w:bCs/>
          <w:sz w:val="32"/>
          <w:szCs w:val="32"/>
        </w:rPr>
        <w:t xml:space="preserve"> </w:t>
      </w:r>
      <w:r w:rsidRPr="00B57F17">
        <w:rPr>
          <w:rFonts w:ascii="仿宋_GB2312" w:eastAsia="仿宋_GB2312" w:hint="eastAsia"/>
          <w:b/>
          <w:bCs/>
          <w:sz w:val="32"/>
          <w:szCs w:val="32"/>
        </w:rPr>
        <w:t>代代相传</w:t>
      </w:r>
    </w:p>
    <w:p w:rsidR="00670DBF" w:rsidRPr="00E04B49" w:rsidRDefault="00D14759" w:rsidP="00E04B49">
      <w:pPr>
        <w:spacing w:beforeLines="50" w:before="156" w:afterLines="50" w:after="156" w:line="560" w:lineRule="exact"/>
        <w:rPr>
          <w:rFonts w:ascii="仿宋_GB2312" w:eastAsia="仿宋_GB2312"/>
          <w:b/>
          <w:bCs/>
          <w:sz w:val="30"/>
          <w:szCs w:val="30"/>
        </w:rPr>
      </w:pPr>
      <w:r w:rsidRPr="00E04B49">
        <w:rPr>
          <w:rFonts w:ascii="仿宋_GB2312" w:eastAsia="仿宋_GB2312" w:hint="eastAsia"/>
          <w:b/>
          <w:bCs/>
          <w:sz w:val="30"/>
          <w:szCs w:val="30"/>
        </w:rPr>
        <w:t>弘扬双良精神</w:t>
      </w:r>
    </w:p>
    <w:p w:rsidR="00670DBF" w:rsidRPr="00E04B49" w:rsidRDefault="00D14759" w:rsidP="00E04B49">
      <w:pPr>
        <w:spacing w:line="560" w:lineRule="exact"/>
        <w:ind w:firstLineChars="200" w:firstLine="600"/>
        <w:rPr>
          <w:rFonts w:ascii="仿宋_GB2312" w:eastAsia="仿宋_GB2312"/>
          <w:sz w:val="30"/>
          <w:szCs w:val="30"/>
        </w:rPr>
      </w:pPr>
      <w:r w:rsidRPr="00E04B49">
        <w:rPr>
          <w:rFonts w:ascii="仿宋_GB2312" w:eastAsia="仿宋_GB2312" w:hint="eastAsia"/>
          <w:sz w:val="30"/>
          <w:szCs w:val="30"/>
        </w:rPr>
        <w:t>李双良是中国工人阶级的优秀代表 , 李双良精神体现了工人阶级的优秀品质。为广泛宣传李双良事迹，弘扬和传承李双良精神，全国总工会、山西省委、中国机械冶金工会、太原市委、太钢党委先后发出《向李双良同志学习的决定》。1986年5月，太钢党政联合</w:t>
      </w:r>
      <w:proofErr w:type="gramStart"/>
      <w:r w:rsidRPr="00E04B49">
        <w:rPr>
          <w:rFonts w:ascii="仿宋_GB2312" w:eastAsia="仿宋_GB2312" w:hint="eastAsia"/>
          <w:sz w:val="30"/>
          <w:szCs w:val="30"/>
        </w:rPr>
        <w:t>作出</w:t>
      </w:r>
      <w:proofErr w:type="gramEnd"/>
      <w:r w:rsidRPr="00E04B49">
        <w:rPr>
          <w:rFonts w:ascii="仿宋_GB2312" w:eastAsia="仿宋_GB2312" w:hint="eastAsia"/>
          <w:sz w:val="30"/>
          <w:szCs w:val="30"/>
        </w:rPr>
        <w:t>《向李双良同志学习的决定》，提出要学习李双良“一辈子豁出来为人民服务”的精神，坚持改革、勇于创新的进取精神，搬不走渣山心不安的愚公精神。这是太钢首次对李双良精神的概括和总结。1986年5月，山西省委省政府在《关于向李双良同志学习的通知》中指出，要学习李双良同志为国分忧、为企业出力的主人翁精神，艰苦奋斗、一往无前的愚公精神，勇于改革、锐意进取的精神。1989年，太钢党政再次发出《向李双良同志学习的决定》，提出要学习李双良同志的无私奉献精</w:t>
      </w:r>
      <w:r w:rsidRPr="00E04B49">
        <w:rPr>
          <w:rFonts w:ascii="仿宋_GB2312" w:eastAsia="仿宋_GB2312" w:hint="eastAsia"/>
          <w:sz w:val="30"/>
          <w:szCs w:val="30"/>
        </w:rPr>
        <w:lastRenderedPageBreak/>
        <w:t>神、愚公移山精神、艰苦奋斗精神、开拓进取精神。1990年，全国总工会发出《关于向李双良同志学习的通知》，通知指出，李双良同志的先进模范事迹以及在改革与建设的实践中形成的“双良精神”，是孟泰精神、雷锋精神和铁人精神在新时期的继承和发展。</w:t>
      </w:r>
    </w:p>
    <w:p w:rsidR="00670DBF" w:rsidRPr="00E04B49" w:rsidRDefault="00D14759" w:rsidP="00E04B49">
      <w:pPr>
        <w:spacing w:line="560" w:lineRule="exact"/>
        <w:ind w:firstLineChars="200" w:firstLine="600"/>
        <w:rPr>
          <w:rFonts w:ascii="仿宋_GB2312" w:eastAsia="仿宋_GB2312"/>
          <w:sz w:val="30"/>
          <w:szCs w:val="30"/>
        </w:rPr>
      </w:pPr>
      <w:r w:rsidRPr="00E04B49">
        <w:rPr>
          <w:rFonts w:ascii="仿宋_GB2312" w:eastAsia="仿宋_GB2312" w:hint="eastAsia"/>
          <w:sz w:val="30"/>
          <w:szCs w:val="30"/>
        </w:rPr>
        <w:t>进入新世纪，太钢进一步确立了新的发展战略目标，从战略的高度对李双良精神作了科学诠释，明确提出，李双良精神的核心是主人翁精神，实质是“把太钢的事当作自己的事”，主要体现在：想企业所想、急企业所急，主动为企业分忧解难的敬业精神；不怕困难、艰苦奋斗，为企业发展勇挑重担的创业精神；团结一致、精诚协作、高效执行的团队精神；遵循规律、珍惜资源、实现人与环境和谐发展的科学精神；与时俱进、挑战自我、精益求精、奉献精品的创新精神。2001年，李双良精神被确立为太钢企业精神，成为太钢企业文化的基石和灵魂。</w:t>
      </w:r>
    </w:p>
    <w:p w:rsidR="00670DBF" w:rsidRPr="00E04B49" w:rsidRDefault="00D14759" w:rsidP="00E04B49">
      <w:pPr>
        <w:spacing w:line="560" w:lineRule="exact"/>
        <w:ind w:firstLineChars="200" w:firstLine="600"/>
        <w:rPr>
          <w:rFonts w:ascii="仿宋_GB2312" w:eastAsia="仿宋_GB2312"/>
          <w:sz w:val="30"/>
          <w:szCs w:val="30"/>
        </w:rPr>
      </w:pPr>
      <w:r w:rsidRPr="00E04B49">
        <w:rPr>
          <w:rFonts w:ascii="仿宋_GB2312" w:eastAsia="仿宋_GB2312" w:hint="eastAsia"/>
          <w:sz w:val="30"/>
          <w:szCs w:val="30"/>
        </w:rPr>
        <w:t>进入新时代，太钢进一步深入挖掘李双良的先进事迹，对新时代李双良精神进行深入总结、提炼和丰富，主要内涵是：</w:t>
      </w:r>
      <w:proofErr w:type="gramStart"/>
      <w:r w:rsidRPr="00E04B49">
        <w:rPr>
          <w:rFonts w:ascii="仿宋_GB2312" w:eastAsia="仿宋_GB2312" w:hint="eastAsia"/>
          <w:sz w:val="30"/>
          <w:szCs w:val="30"/>
        </w:rPr>
        <w:t>践行</w:t>
      </w:r>
      <w:proofErr w:type="gramEnd"/>
      <w:r w:rsidRPr="00E04B49">
        <w:rPr>
          <w:rFonts w:ascii="仿宋_GB2312" w:eastAsia="仿宋_GB2312" w:hint="eastAsia"/>
          <w:sz w:val="30"/>
          <w:szCs w:val="30"/>
        </w:rPr>
        <w:t>初心使命、坚定理想信念，一心为公、艰苦创业的工人阶级主人翁精神；与时俱进、大胆探索、锐意进取的改革创新精神；相信群众、依靠群众、团结群众的团队协作精神；直面困难、无私无畏、不屈不挠的勇于担当精神；克己奉公、不求索取、不图回报的甘于奉献精神；活到老、工作到老、奋斗到老的忘我拼搏精神。新时代李双良精神更加全面地反映了李双良精神所代表的工人阶级优秀品质，更加生动地体现了李双良精神的时代性、科学性和实践性，成为太钢巩固“不忘初心、牢记使命”主题教育成果</w:t>
      </w:r>
      <w:r w:rsidRPr="00E04B49">
        <w:rPr>
          <w:rFonts w:ascii="仿宋_GB2312" w:eastAsia="仿宋_GB2312" w:hint="eastAsia"/>
          <w:sz w:val="30"/>
          <w:szCs w:val="30"/>
        </w:rPr>
        <w:lastRenderedPageBreak/>
        <w:t>的长效机制，成为太钢团结职工、凝聚力量的重要支撑，成为加快实现公司战略目标的重要保障，对于加快建设新时代产业工人队伍、推进新时代太钢高质量发展具有重大而深远的意义。</w:t>
      </w:r>
    </w:p>
    <w:p w:rsidR="00670DBF" w:rsidRPr="00E04B49" w:rsidRDefault="00D14759" w:rsidP="00E04B49">
      <w:pPr>
        <w:spacing w:line="560" w:lineRule="exact"/>
        <w:ind w:firstLineChars="200" w:firstLine="600"/>
        <w:rPr>
          <w:rFonts w:ascii="仿宋_GB2312" w:eastAsia="仿宋_GB2312"/>
          <w:sz w:val="30"/>
          <w:szCs w:val="30"/>
        </w:rPr>
      </w:pPr>
      <w:r w:rsidRPr="00E04B49">
        <w:rPr>
          <w:rFonts w:ascii="仿宋_GB2312" w:eastAsia="仿宋_GB2312" w:hint="eastAsia"/>
          <w:sz w:val="30"/>
          <w:szCs w:val="30"/>
        </w:rPr>
        <w:t>李双良精神是太钢人胸怀大志、顽强拼博的奋斗精神的集中体现，是太钢创业奋斗历史的缩影和写照，更是引导太钢阔步迈向新征程的一面旗帜。</w:t>
      </w:r>
    </w:p>
    <w:p w:rsidR="00670DBF" w:rsidRPr="00E04B49" w:rsidRDefault="00D14759" w:rsidP="00E04B49">
      <w:pPr>
        <w:spacing w:beforeLines="50" w:before="156" w:afterLines="50" w:after="156" w:line="560" w:lineRule="exact"/>
        <w:rPr>
          <w:rFonts w:ascii="仿宋_GB2312" w:eastAsia="仿宋_GB2312"/>
          <w:b/>
          <w:bCs/>
          <w:sz w:val="30"/>
          <w:szCs w:val="30"/>
        </w:rPr>
      </w:pPr>
      <w:r w:rsidRPr="00E04B49">
        <w:rPr>
          <w:rFonts w:ascii="仿宋_GB2312" w:eastAsia="仿宋_GB2312" w:hint="eastAsia"/>
          <w:b/>
          <w:bCs/>
          <w:sz w:val="30"/>
          <w:szCs w:val="30"/>
        </w:rPr>
        <w:t>命名爱国主义教育基地</w:t>
      </w:r>
    </w:p>
    <w:p w:rsidR="00670DBF" w:rsidRPr="00E04B49" w:rsidRDefault="00D14759" w:rsidP="00E04B49">
      <w:pPr>
        <w:spacing w:line="560" w:lineRule="exact"/>
        <w:ind w:firstLineChars="200" w:firstLine="600"/>
        <w:rPr>
          <w:rFonts w:ascii="仿宋_GB2312" w:eastAsia="仿宋_GB2312"/>
          <w:sz w:val="30"/>
          <w:szCs w:val="30"/>
        </w:rPr>
      </w:pPr>
      <w:r w:rsidRPr="00E04B49">
        <w:rPr>
          <w:rFonts w:ascii="仿宋_GB2312" w:eastAsia="仿宋_GB2312" w:hint="eastAsia"/>
          <w:sz w:val="30"/>
          <w:szCs w:val="30"/>
        </w:rPr>
        <w:t>2021年5月12日，“永远跟党走”——中国宝武首批爱国主义教育基地（太钢站）挂牌仪式暨红色故事讲演活动，在</w:t>
      </w:r>
      <w:proofErr w:type="gramStart"/>
      <w:r w:rsidRPr="00E04B49">
        <w:rPr>
          <w:rFonts w:ascii="仿宋_GB2312" w:eastAsia="仿宋_GB2312" w:hint="eastAsia"/>
          <w:sz w:val="30"/>
          <w:szCs w:val="30"/>
        </w:rPr>
        <w:t>太</w:t>
      </w:r>
      <w:proofErr w:type="gramEnd"/>
      <w:r w:rsidRPr="00E04B49">
        <w:rPr>
          <w:rFonts w:ascii="仿宋_GB2312" w:eastAsia="仿宋_GB2312" w:hint="eastAsia"/>
          <w:sz w:val="30"/>
          <w:szCs w:val="30"/>
        </w:rPr>
        <w:t>钢渣山公园内李双良纪念馆前的广场上举行。</w:t>
      </w:r>
    </w:p>
    <w:p w:rsidR="00670DBF" w:rsidRPr="00E04B49" w:rsidRDefault="00D14759" w:rsidP="00E04B49">
      <w:pPr>
        <w:spacing w:line="560" w:lineRule="exact"/>
        <w:ind w:firstLineChars="200" w:firstLine="600"/>
        <w:rPr>
          <w:rFonts w:ascii="仿宋_GB2312" w:eastAsia="仿宋_GB2312"/>
          <w:sz w:val="30"/>
          <w:szCs w:val="30"/>
        </w:rPr>
      </w:pPr>
      <w:r w:rsidRPr="00E04B49">
        <w:rPr>
          <w:rFonts w:ascii="仿宋_GB2312" w:eastAsia="仿宋_GB2312" w:hint="eastAsia"/>
          <w:sz w:val="30"/>
          <w:szCs w:val="30"/>
        </w:rPr>
        <w:t xml:space="preserve">活动所在地渣山公园，曾是太钢唯一存放废渣的地方。全国劳模李双良带着渣场兄弟，奇迹般地搬掉了高23米、占地2.3平方公里、总量达1000 </w:t>
      </w:r>
      <w:proofErr w:type="gramStart"/>
      <w:r w:rsidRPr="00E04B49">
        <w:rPr>
          <w:rFonts w:ascii="仿宋_GB2312" w:eastAsia="仿宋_GB2312" w:hint="eastAsia"/>
          <w:sz w:val="30"/>
          <w:szCs w:val="30"/>
        </w:rPr>
        <w:t>万立方米</w:t>
      </w:r>
      <w:proofErr w:type="gramEnd"/>
      <w:r w:rsidRPr="00E04B49">
        <w:rPr>
          <w:rFonts w:ascii="仿宋_GB2312" w:eastAsia="仿宋_GB2312" w:hint="eastAsia"/>
          <w:sz w:val="30"/>
          <w:szCs w:val="30"/>
        </w:rPr>
        <w:t>的渣山，把堆积了半个世纪</w:t>
      </w:r>
      <w:proofErr w:type="gramStart"/>
      <w:r w:rsidRPr="00E04B49">
        <w:rPr>
          <w:rFonts w:ascii="仿宋_GB2312" w:eastAsia="仿宋_GB2312" w:hint="eastAsia"/>
          <w:sz w:val="30"/>
          <w:szCs w:val="30"/>
        </w:rPr>
        <w:t>的大渣山</w:t>
      </w:r>
      <w:proofErr w:type="gramEnd"/>
      <w:r w:rsidRPr="00E04B49">
        <w:rPr>
          <w:rFonts w:ascii="仿宋_GB2312" w:eastAsia="仿宋_GB2312" w:hint="eastAsia"/>
          <w:sz w:val="30"/>
          <w:szCs w:val="30"/>
        </w:rPr>
        <w:t>，变成了风景宜人的渣山公园，并走出了一条</w:t>
      </w:r>
      <w:proofErr w:type="gramStart"/>
      <w:r w:rsidRPr="00E04B49">
        <w:rPr>
          <w:rFonts w:ascii="仿宋_GB2312" w:eastAsia="仿宋_GB2312" w:hint="eastAsia"/>
          <w:sz w:val="30"/>
          <w:szCs w:val="30"/>
        </w:rPr>
        <w:t>绿色治</w:t>
      </w:r>
      <w:proofErr w:type="gramEnd"/>
      <w:r w:rsidRPr="00E04B49">
        <w:rPr>
          <w:rFonts w:ascii="仿宋_GB2312" w:eastAsia="仿宋_GB2312" w:hint="eastAsia"/>
          <w:sz w:val="30"/>
          <w:szCs w:val="30"/>
        </w:rPr>
        <w:t>渣新路。为纪念和传承李双良精神，太钢在渣山公园建起了李双良纪念馆，以此作为重要的思想政治教育阵地，成为太钢员工爱国爱厂爱岗教育的第一课堂。为更好地弘扬李双良精神，去年以来，太钢对李双良纪念馆及渣山公园进行了维护升级，并总结提炼了新时代李双良精神。2021年4月，太钢李双良纪念馆获评中国宝武首批爱国主义教育基地。</w:t>
      </w:r>
    </w:p>
    <w:p w:rsidR="00670DBF" w:rsidRPr="00E04B49" w:rsidRDefault="00D14759" w:rsidP="00E04B49">
      <w:pPr>
        <w:spacing w:line="560" w:lineRule="exact"/>
        <w:ind w:firstLineChars="200" w:firstLine="600"/>
        <w:rPr>
          <w:rFonts w:ascii="仿宋_GB2312" w:eastAsia="仿宋_GB2312"/>
          <w:sz w:val="30"/>
          <w:szCs w:val="30"/>
        </w:rPr>
      </w:pPr>
      <w:r w:rsidRPr="00E04B49">
        <w:rPr>
          <w:rFonts w:ascii="仿宋_GB2312" w:eastAsia="仿宋_GB2312" w:hint="eastAsia"/>
          <w:sz w:val="30"/>
          <w:szCs w:val="30"/>
        </w:rPr>
        <w:t>“当代愚公”李双良的事迹影响和</w:t>
      </w:r>
      <w:proofErr w:type="gramStart"/>
      <w:r w:rsidRPr="00E04B49">
        <w:rPr>
          <w:rFonts w:ascii="仿宋_GB2312" w:eastAsia="仿宋_GB2312" w:hint="eastAsia"/>
          <w:sz w:val="30"/>
          <w:szCs w:val="30"/>
        </w:rPr>
        <w:t>感染着</w:t>
      </w:r>
      <w:proofErr w:type="gramEnd"/>
      <w:r w:rsidRPr="00E04B49">
        <w:rPr>
          <w:rFonts w:ascii="仿宋_GB2312" w:eastAsia="仿宋_GB2312" w:hint="eastAsia"/>
          <w:sz w:val="30"/>
          <w:szCs w:val="30"/>
        </w:rPr>
        <w:t>一代</w:t>
      </w:r>
      <w:proofErr w:type="gramStart"/>
      <w:r w:rsidRPr="00E04B49">
        <w:rPr>
          <w:rFonts w:ascii="仿宋_GB2312" w:eastAsia="仿宋_GB2312" w:hint="eastAsia"/>
          <w:sz w:val="30"/>
          <w:szCs w:val="30"/>
        </w:rPr>
        <w:t>代</w:t>
      </w:r>
      <w:proofErr w:type="gramEnd"/>
      <w:r w:rsidRPr="00E04B49">
        <w:rPr>
          <w:rFonts w:ascii="仿宋_GB2312" w:eastAsia="仿宋_GB2312" w:hint="eastAsia"/>
          <w:sz w:val="30"/>
          <w:szCs w:val="30"/>
        </w:rPr>
        <w:t>太钢人，成为推动公司高质量发展的精神动力。太钢集团党委书记、董事长高</w:t>
      </w:r>
      <w:proofErr w:type="gramStart"/>
      <w:r w:rsidRPr="00E04B49">
        <w:rPr>
          <w:rFonts w:ascii="仿宋_GB2312" w:eastAsia="仿宋_GB2312" w:hint="eastAsia"/>
          <w:sz w:val="30"/>
          <w:szCs w:val="30"/>
        </w:rPr>
        <w:t>祥明</w:t>
      </w:r>
      <w:proofErr w:type="gramEnd"/>
      <w:r w:rsidRPr="00E04B49">
        <w:rPr>
          <w:rFonts w:ascii="仿宋_GB2312" w:eastAsia="仿宋_GB2312" w:hint="eastAsia"/>
          <w:sz w:val="30"/>
          <w:szCs w:val="30"/>
        </w:rPr>
        <w:t>致辞中指出，集团公司党委在李双良同志工作过的场所、在李双良精神的发源地，举办此次活动，是集团公司党委进一步</w:t>
      </w:r>
      <w:r w:rsidRPr="00E04B49">
        <w:rPr>
          <w:rFonts w:ascii="仿宋_GB2312" w:eastAsia="仿宋_GB2312" w:hint="eastAsia"/>
          <w:sz w:val="30"/>
          <w:szCs w:val="30"/>
        </w:rPr>
        <w:lastRenderedPageBreak/>
        <w:t>贯彻落</w:t>
      </w:r>
      <w:proofErr w:type="gramStart"/>
      <w:r w:rsidRPr="00E04B49">
        <w:rPr>
          <w:rFonts w:ascii="仿宋_GB2312" w:eastAsia="仿宋_GB2312" w:hint="eastAsia"/>
          <w:sz w:val="30"/>
          <w:szCs w:val="30"/>
        </w:rPr>
        <w:t>实习近</w:t>
      </w:r>
      <w:proofErr w:type="gramEnd"/>
      <w:r w:rsidRPr="00E04B49">
        <w:rPr>
          <w:rFonts w:ascii="仿宋_GB2312" w:eastAsia="仿宋_GB2312" w:hint="eastAsia"/>
          <w:sz w:val="30"/>
          <w:szCs w:val="30"/>
        </w:rPr>
        <w:t>平总书记考察调研太钢集团重要讲话精神的具体行动，也是持续推动党史学习教育</w:t>
      </w:r>
      <w:proofErr w:type="gramStart"/>
      <w:r w:rsidRPr="00E04B49">
        <w:rPr>
          <w:rFonts w:ascii="仿宋_GB2312" w:eastAsia="仿宋_GB2312" w:hint="eastAsia"/>
          <w:sz w:val="30"/>
          <w:szCs w:val="30"/>
        </w:rPr>
        <w:t>走深走实</w:t>
      </w:r>
      <w:proofErr w:type="gramEnd"/>
      <w:r w:rsidRPr="00E04B49">
        <w:rPr>
          <w:rFonts w:ascii="仿宋_GB2312" w:eastAsia="仿宋_GB2312" w:hint="eastAsia"/>
          <w:sz w:val="30"/>
          <w:szCs w:val="30"/>
        </w:rPr>
        <w:t>的重要方式。太钢将进一步传承和弘扬新时代李双良精神，不断深化学双良活动，激励和感召更多的职工争做双良传人，担当作为，无私奉献，锐意进取，在太钢打造全球不锈钢业引领者、在中国宝</w:t>
      </w:r>
      <w:proofErr w:type="gramStart"/>
      <w:r w:rsidRPr="00E04B49">
        <w:rPr>
          <w:rFonts w:ascii="仿宋_GB2312" w:eastAsia="仿宋_GB2312" w:hint="eastAsia"/>
          <w:sz w:val="30"/>
          <w:szCs w:val="30"/>
        </w:rPr>
        <w:t>武创建</w:t>
      </w:r>
      <w:proofErr w:type="gramEnd"/>
      <w:r w:rsidRPr="00E04B49">
        <w:rPr>
          <w:rFonts w:ascii="仿宋_GB2312" w:eastAsia="仿宋_GB2312" w:hint="eastAsia"/>
          <w:sz w:val="30"/>
          <w:szCs w:val="30"/>
        </w:rPr>
        <w:t>世界一流示范企业、在山西省改革转型</w:t>
      </w:r>
      <w:r w:rsidRPr="00E04B49">
        <w:rPr>
          <w:rFonts w:ascii="微软雅黑" w:eastAsia="微软雅黑" w:hAnsi="微软雅黑" w:cs="微软雅黑" w:hint="eastAsia"/>
          <w:sz w:val="30"/>
          <w:szCs w:val="30"/>
        </w:rPr>
        <w:t>蹚</w:t>
      </w:r>
      <w:r w:rsidRPr="00E04B49">
        <w:rPr>
          <w:rFonts w:ascii="仿宋_GB2312" w:eastAsia="仿宋_GB2312" w:hAnsi="仿宋_GB2312" w:cs="仿宋_GB2312" w:hint="eastAsia"/>
          <w:sz w:val="30"/>
          <w:szCs w:val="30"/>
        </w:rPr>
        <w:t>新路的伟大征程上接续奋斗、再立新功。</w:t>
      </w:r>
    </w:p>
    <w:p w:rsidR="00670DBF" w:rsidRPr="00E04B49" w:rsidRDefault="00D14759" w:rsidP="00E04B49">
      <w:pPr>
        <w:spacing w:line="560" w:lineRule="exact"/>
        <w:ind w:firstLineChars="200" w:firstLine="600"/>
        <w:rPr>
          <w:rFonts w:ascii="仿宋_GB2312" w:eastAsia="仿宋_GB2312"/>
          <w:sz w:val="30"/>
          <w:szCs w:val="30"/>
        </w:rPr>
      </w:pPr>
      <w:r w:rsidRPr="00E04B49">
        <w:rPr>
          <w:rFonts w:ascii="仿宋_GB2312" w:eastAsia="仿宋_GB2312" w:hint="eastAsia"/>
          <w:sz w:val="30"/>
          <w:szCs w:val="30"/>
        </w:rPr>
        <w:t>李双良的儿子李虎文和“双良传人”公</w:t>
      </w:r>
      <w:proofErr w:type="gramStart"/>
      <w:r w:rsidRPr="00E04B49">
        <w:rPr>
          <w:rFonts w:ascii="仿宋_GB2312" w:eastAsia="仿宋_GB2312" w:hint="eastAsia"/>
          <w:sz w:val="30"/>
          <w:szCs w:val="30"/>
        </w:rPr>
        <w:t>冶政荣</w:t>
      </w:r>
      <w:proofErr w:type="gramEnd"/>
      <w:r w:rsidRPr="00E04B49">
        <w:rPr>
          <w:rFonts w:ascii="仿宋_GB2312" w:eastAsia="仿宋_GB2312" w:hint="eastAsia"/>
          <w:sz w:val="30"/>
          <w:szCs w:val="30"/>
        </w:rPr>
        <w:t>在现场讲述了双良故事。李虎文回忆了父亲的生活及工作点滴。得知李双良纪念馆被评为中国宝武首批爱国主义教育基地，李虎文和家人都特别激动。他说，我们家是典型的三代太钢人。父亲一生最喜欢的是毛主席的两句话“团结就是力量”“群众是真正的英雄”。父亲常讲，“一个人的力量是有限的，我李双良就是浑身是铁，又能打几个钉？”父亲说，他一生做了三件值得骄傲的事：第一件事是上世纪50年代，成为了全国工业炉渣爆破能手；第二件事是上世纪80年代，没花国家一分钱，搬掉了沉睡50多年</w:t>
      </w:r>
      <w:proofErr w:type="gramStart"/>
      <w:r w:rsidRPr="00E04B49">
        <w:rPr>
          <w:rFonts w:ascii="仿宋_GB2312" w:eastAsia="仿宋_GB2312" w:hint="eastAsia"/>
          <w:sz w:val="30"/>
          <w:szCs w:val="30"/>
        </w:rPr>
        <w:t>的大渣山</w:t>
      </w:r>
      <w:proofErr w:type="gramEnd"/>
      <w:r w:rsidRPr="00E04B49">
        <w:rPr>
          <w:rFonts w:ascii="仿宋_GB2312" w:eastAsia="仿宋_GB2312" w:hint="eastAsia"/>
          <w:sz w:val="30"/>
          <w:szCs w:val="30"/>
        </w:rPr>
        <w:t>；第三件事是上世纪90年代成为全国人大代表后，全身心投入到关心下一代和绿色发展事业中。经过层层筛选，来自太钢集团尖山铁矿的</w:t>
      </w:r>
      <w:proofErr w:type="gramStart"/>
      <w:r w:rsidRPr="00E04B49">
        <w:rPr>
          <w:rFonts w:ascii="仿宋_GB2312" w:eastAsia="仿宋_GB2312" w:hint="eastAsia"/>
          <w:sz w:val="30"/>
          <w:szCs w:val="30"/>
        </w:rPr>
        <w:t>公冶政荣成</w:t>
      </w:r>
      <w:proofErr w:type="gramEnd"/>
      <w:r w:rsidRPr="00E04B49">
        <w:rPr>
          <w:rFonts w:ascii="仿宋_GB2312" w:eastAsia="仿宋_GB2312" w:hint="eastAsia"/>
          <w:sz w:val="30"/>
          <w:szCs w:val="30"/>
        </w:rPr>
        <w:t>为了六位李双良纪念馆义务讲解员中的一员。他说：“李双良是我心目中的英雄，作为太钢矿山的青年一代，传承好李双良精神，建设美丽矿山，是我的追求。”质朴的情感、平实的语言让在场所有人感动不已，这是工人阶级主人翁精神和爱国主义精神的最好诠释。在热烈的掌声中，来自山西省、太原市以及中国宝武和太钢集团的相关领导上台，为中国宝武首</w:t>
      </w:r>
      <w:r w:rsidRPr="00E04B49">
        <w:rPr>
          <w:rFonts w:ascii="仿宋_GB2312" w:eastAsia="仿宋_GB2312" w:hint="eastAsia"/>
          <w:sz w:val="30"/>
          <w:szCs w:val="30"/>
        </w:rPr>
        <w:lastRenderedPageBreak/>
        <w:t>批爱国主义教育基地--太钢李双良纪念馆揭牌。纪念馆详细介绍了李双良一心为公、艰苦创业、拼搏奉献的光辉业绩，展现了太钢大力弘扬李双良精神的生动实践，将有更多的宝武人在这里了解、学习、感悟历久弥新、催人奋进的李双良精神。</w:t>
      </w:r>
    </w:p>
    <w:p w:rsidR="00670DBF" w:rsidRPr="00E04B49" w:rsidRDefault="00D14759" w:rsidP="00E04B49">
      <w:pPr>
        <w:spacing w:line="560" w:lineRule="exact"/>
        <w:ind w:firstLineChars="200" w:firstLine="600"/>
        <w:rPr>
          <w:rFonts w:ascii="仿宋_GB2312" w:eastAsia="仿宋_GB2312"/>
          <w:sz w:val="30"/>
          <w:szCs w:val="30"/>
        </w:rPr>
      </w:pPr>
      <w:r w:rsidRPr="00E04B49">
        <w:rPr>
          <w:rFonts w:ascii="仿宋_GB2312" w:eastAsia="仿宋_GB2312" w:hint="eastAsia"/>
          <w:sz w:val="30"/>
          <w:szCs w:val="30"/>
        </w:rPr>
        <w:t>学习百年党史，是一场传承红色基因、坚定理想信念的精神磨砺。作为开展党史学习教育的重要阵地，在活动现场的“党课开讲啦”环节，三位亲历员工分别上台，讲述了习近平总书记三次考察调研太钢时的殷殷嘱托和钢城发展变化。“登顶世界之巅的荣耀，携长江黄河之巨浪……中国宝武，为一个民族打造坚强的脊梁……”在慷慨激扬的诗朗诵《永远跟党走》之后，全体人员面对鲜红的党旗，重温入党誓词，不忘初心、牢记使命。</w:t>
      </w:r>
    </w:p>
    <w:p w:rsidR="00670DBF" w:rsidRPr="00E04B49" w:rsidRDefault="00D14759" w:rsidP="00E04B49">
      <w:pPr>
        <w:spacing w:line="560" w:lineRule="exact"/>
        <w:ind w:firstLineChars="200" w:firstLine="600"/>
        <w:rPr>
          <w:rFonts w:ascii="仿宋_GB2312" w:eastAsia="仿宋_GB2312"/>
          <w:sz w:val="30"/>
          <w:szCs w:val="30"/>
        </w:rPr>
      </w:pPr>
      <w:r w:rsidRPr="00E04B49">
        <w:rPr>
          <w:rFonts w:ascii="仿宋_GB2312" w:eastAsia="仿宋_GB2312" w:hint="eastAsia"/>
          <w:sz w:val="30"/>
          <w:szCs w:val="30"/>
        </w:rPr>
        <w:t>中国宝</w:t>
      </w:r>
      <w:proofErr w:type="gramStart"/>
      <w:r w:rsidRPr="00E04B49">
        <w:rPr>
          <w:rFonts w:ascii="仿宋_GB2312" w:eastAsia="仿宋_GB2312" w:hint="eastAsia"/>
          <w:sz w:val="30"/>
          <w:szCs w:val="30"/>
        </w:rPr>
        <w:t>武党委</w:t>
      </w:r>
      <w:proofErr w:type="gramEnd"/>
      <w:r w:rsidRPr="00E04B49">
        <w:rPr>
          <w:rFonts w:ascii="仿宋_GB2312" w:eastAsia="仿宋_GB2312" w:hint="eastAsia"/>
          <w:sz w:val="30"/>
          <w:szCs w:val="30"/>
        </w:rPr>
        <w:t>常委魏尧在讲话中指出，以一心为公、艰苦创业的工人阶级主人翁精神为核心的李双良精神，是我国工业战线的宝贵财富。长期以来，太钢集团对弘扬和传承李双良精神高度重视，不断赋予李双良精神以时代内涵，形成了鲜明的时代特征和引领意义。李双良事迹和李双良精神深入人心，成为不断推动企业高质量发展的强大精神动力。他强调，太钢李双良纪念馆等爱国主义教育基地是中国宝武“红色基因库”的重要组成部分，记录着可歌可泣的历史篇章，承载着坚如磐石的信仰信念，彰显着历久弥新的初心使命。希望各单位要以爱国主义教育基地挂牌为契机，努力把教育基地建设成为党员干部提高政治觉悟、加强党性锻炼的重要场所，广大员工培养爱国情感、弘扬企业精神的重要阵地，社会公众特别是青少年学习革命传统、陶冶道德情操的重要课堂。太钢集团党委要进一步发挥好李双良纪念馆的思想</w:t>
      </w:r>
      <w:r w:rsidRPr="00E04B49">
        <w:rPr>
          <w:rFonts w:ascii="仿宋_GB2312" w:eastAsia="仿宋_GB2312" w:hint="eastAsia"/>
          <w:sz w:val="30"/>
          <w:szCs w:val="30"/>
        </w:rPr>
        <w:lastRenderedPageBreak/>
        <w:t>政治教育功能和作用，使之成为中国宝武爱国主义教育基地示范点，成为引领中国宝武由“老大”变“强大”新征程上的一面鲜艳的旗帜。</w:t>
      </w:r>
    </w:p>
    <w:p w:rsidR="00670DBF" w:rsidRPr="00E04B49" w:rsidRDefault="00D14759" w:rsidP="00E04B49">
      <w:pPr>
        <w:spacing w:line="560" w:lineRule="exact"/>
        <w:ind w:firstLineChars="200" w:firstLine="600"/>
        <w:rPr>
          <w:rFonts w:ascii="仿宋_GB2312" w:eastAsia="仿宋_GB2312"/>
          <w:sz w:val="30"/>
          <w:szCs w:val="30"/>
        </w:rPr>
      </w:pPr>
      <w:r w:rsidRPr="00E04B49">
        <w:rPr>
          <w:rFonts w:ascii="仿宋_GB2312" w:eastAsia="仿宋_GB2312" w:hint="eastAsia"/>
          <w:sz w:val="30"/>
          <w:szCs w:val="30"/>
        </w:rPr>
        <w:t>活动最后，全体人员合唱中国宝</w:t>
      </w:r>
      <w:proofErr w:type="gramStart"/>
      <w:r w:rsidRPr="00E04B49">
        <w:rPr>
          <w:rFonts w:ascii="仿宋_GB2312" w:eastAsia="仿宋_GB2312" w:hint="eastAsia"/>
          <w:sz w:val="30"/>
          <w:szCs w:val="30"/>
        </w:rPr>
        <w:t>武司歌《我战斗在金色的炉台上》</w:t>
      </w:r>
      <w:proofErr w:type="gramEnd"/>
      <w:r w:rsidRPr="00E04B49">
        <w:rPr>
          <w:rFonts w:ascii="仿宋_GB2312" w:eastAsia="仿宋_GB2312" w:hint="eastAsia"/>
          <w:sz w:val="30"/>
          <w:szCs w:val="30"/>
        </w:rPr>
        <w:t>，并参观了李双良纪念馆。</w:t>
      </w:r>
    </w:p>
    <w:p w:rsidR="00670DBF" w:rsidRPr="00E04B49" w:rsidRDefault="00D14759" w:rsidP="00E04B49">
      <w:pPr>
        <w:spacing w:line="560" w:lineRule="exact"/>
        <w:ind w:firstLineChars="200" w:firstLine="600"/>
        <w:rPr>
          <w:rFonts w:ascii="仿宋_GB2312" w:eastAsia="仿宋_GB2312"/>
          <w:sz w:val="30"/>
          <w:szCs w:val="30"/>
        </w:rPr>
      </w:pPr>
      <w:r w:rsidRPr="00E04B49">
        <w:rPr>
          <w:rFonts w:ascii="仿宋_GB2312" w:eastAsia="仿宋_GB2312" w:hint="eastAsia"/>
          <w:sz w:val="30"/>
          <w:szCs w:val="30"/>
        </w:rPr>
        <w:t>中国宝武总工程师，山西省、太原市相关负责同志，中国宝</w:t>
      </w:r>
      <w:proofErr w:type="gramStart"/>
      <w:r w:rsidRPr="00E04B49">
        <w:rPr>
          <w:rFonts w:ascii="仿宋_GB2312" w:eastAsia="仿宋_GB2312" w:hint="eastAsia"/>
          <w:sz w:val="30"/>
          <w:szCs w:val="30"/>
        </w:rPr>
        <w:t>武相关</w:t>
      </w:r>
      <w:proofErr w:type="gramEnd"/>
      <w:r w:rsidRPr="00E04B49">
        <w:rPr>
          <w:rFonts w:ascii="仿宋_GB2312" w:eastAsia="仿宋_GB2312" w:hint="eastAsia"/>
          <w:sz w:val="30"/>
          <w:szCs w:val="30"/>
        </w:rPr>
        <w:t>业务中心和总部相关职能部门负责同志，部分子公司党委负责同志，中国宝武党支部书记研修会会员代表，各子公司党员代表，太钢集团助理级以上领导、各直属党组织书记，党员和职工代表参加活动。同时，共计15万多人线上收看了活动直播。</w:t>
      </w:r>
    </w:p>
    <w:p w:rsidR="00670DBF" w:rsidRPr="00E04B49" w:rsidRDefault="00D14759" w:rsidP="00E04B49">
      <w:pPr>
        <w:spacing w:beforeLines="50" w:before="156" w:afterLines="50" w:after="156" w:line="560" w:lineRule="exact"/>
        <w:rPr>
          <w:rFonts w:ascii="仿宋_GB2312" w:eastAsia="仿宋_GB2312"/>
          <w:b/>
          <w:bCs/>
          <w:sz w:val="30"/>
          <w:szCs w:val="30"/>
        </w:rPr>
      </w:pPr>
      <w:r w:rsidRPr="00E04B49">
        <w:rPr>
          <w:rFonts w:ascii="仿宋_GB2312" w:eastAsia="仿宋_GB2312" w:hint="eastAsia"/>
          <w:b/>
          <w:bCs/>
          <w:sz w:val="30"/>
          <w:szCs w:val="30"/>
        </w:rPr>
        <w:t>群英璀璨 荣耀钢城</w:t>
      </w:r>
    </w:p>
    <w:p w:rsidR="00670DBF" w:rsidRPr="00E04B49" w:rsidRDefault="00D14759" w:rsidP="00E04B49">
      <w:pPr>
        <w:spacing w:line="560" w:lineRule="exact"/>
        <w:ind w:firstLineChars="200" w:firstLine="600"/>
        <w:rPr>
          <w:rFonts w:ascii="仿宋_GB2312" w:eastAsia="仿宋_GB2312"/>
          <w:sz w:val="30"/>
          <w:szCs w:val="30"/>
        </w:rPr>
      </w:pPr>
      <w:r w:rsidRPr="00E04B49">
        <w:rPr>
          <w:rFonts w:ascii="仿宋_GB2312" w:eastAsia="仿宋_GB2312" w:hint="eastAsia"/>
          <w:sz w:val="30"/>
          <w:szCs w:val="30"/>
        </w:rPr>
        <w:t>榜样的力量是无穷的。太钢深入开展学双良活动，不断深化“学双良百佳”、“双良传人”评选活动，涌现出一大批学双良先进集体和个人，成为全员身边的楷模、学习的榜样。1990年以来，在全公司各条战线涌现出的荣获省级以上荣誉的先进模范代表300余人，他们在深化改革、精益管理、科技创新、节能环保、党的建设等方面积极</w:t>
      </w:r>
      <w:proofErr w:type="gramStart"/>
      <w:r w:rsidRPr="00E04B49">
        <w:rPr>
          <w:rFonts w:ascii="仿宋_GB2312" w:eastAsia="仿宋_GB2312" w:hint="eastAsia"/>
          <w:sz w:val="30"/>
          <w:szCs w:val="30"/>
        </w:rPr>
        <w:t>践行</w:t>
      </w:r>
      <w:proofErr w:type="gramEnd"/>
      <w:r w:rsidRPr="00E04B49">
        <w:rPr>
          <w:rFonts w:ascii="仿宋_GB2312" w:eastAsia="仿宋_GB2312" w:hint="eastAsia"/>
          <w:sz w:val="30"/>
          <w:szCs w:val="30"/>
        </w:rPr>
        <w:t>李双良精神，他们的典型事迹和奋斗精神，激励着新一代太钢人顽强拼搏、不懈进取，为打造全球不锈钢业引领者，为中国宝</w:t>
      </w:r>
      <w:proofErr w:type="gramStart"/>
      <w:r w:rsidRPr="00E04B49">
        <w:rPr>
          <w:rFonts w:ascii="仿宋_GB2312" w:eastAsia="仿宋_GB2312" w:hint="eastAsia"/>
          <w:sz w:val="30"/>
          <w:szCs w:val="30"/>
        </w:rPr>
        <w:t>武创建</w:t>
      </w:r>
      <w:proofErr w:type="gramEnd"/>
      <w:r w:rsidRPr="00E04B49">
        <w:rPr>
          <w:rFonts w:ascii="仿宋_GB2312" w:eastAsia="仿宋_GB2312" w:hint="eastAsia"/>
          <w:sz w:val="30"/>
          <w:szCs w:val="30"/>
        </w:rPr>
        <w:t>世界一流示范企业贡献智慧和力量。</w:t>
      </w:r>
    </w:p>
    <w:p w:rsidR="00670DBF" w:rsidRPr="001023D0" w:rsidRDefault="00670DBF">
      <w:pPr>
        <w:rPr>
          <w:rFonts w:ascii="仿宋_GB2312" w:eastAsia="仿宋_GB2312"/>
          <w:sz w:val="28"/>
          <w:szCs w:val="28"/>
        </w:rPr>
      </w:pPr>
    </w:p>
    <w:p w:rsidR="00E04B49" w:rsidRDefault="00E04B49" w:rsidP="00E04B49">
      <w:pPr>
        <w:spacing w:line="560" w:lineRule="exact"/>
        <w:jc w:val="center"/>
        <w:rPr>
          <w:rFonts w:asciiTheme="minorEastAsia" w:hAnsiTheme="minorEastAsia"/>
          <w:b/>
          <w:bCs/>
          <w:sz w:val="32"/>
          <w:szCs w:val="32"/>
        </w:rPr>
      </w:pPr>
    </w:p>
    <w:p w:rsidR="00E04B49" w:rsidRDefault="00E04B49" w:rsidP="00E04B49">
      <w:pPr>
        <w:spacing w:line="560" w:lineRule="exact"/>
        <w:jc w:val="center"/>
        <w:rPr>
          <w:rFonts w:asciiTheme="minorEastAsia" w:hAnsiTheme="minorEastAsia"/>
          <w:b/>
          <w:bCs/>
          <w:sz w:val="32"/>
          <w:szCs w:val="32"/>
        </w:rPr>
      </w:pPr>
    </w:p>
    <w:p w:rsidR="00E04B49" w:rsidRDefault="00E04B49" w:rsidP="00E04B49">
      <w:pPr>
        <w:spacing w:line="560" w:lineRule="exact"/>
        <w:jc w:val="center"/>
        <w:rPr>
          <w:rFonts w:asciiTheme="minorEastAsia" w:hAnsiTheme="minorEastAsia"/>
          <w:b/>
          <w:bCs/>
          <w:sz w:val="32"/>
          <w:szCs w:val="32"/>
        </w:rPr>
      </w:pPr>
    </w:p>
    <w:p w:rsidR="00E04B49" w:rsidRDefault="00E04B49" w:rsidP="00E04B49">
      <w:pPr>
        <w:spacing w:line="560" w:lineRule="exact"/>
        <w:jc w:val="center"/>
        <w:rPr>
          <w:rFonts w:asciiTheme="minorEastAsia" w:hAnsiTheme="minorEastAsia"/>
          <w:b/>
          <w:bCs/>
          <w:sz w:val="32"/>
          <w:szCs w:val="32"/>
        </w:rPr>
      </w:pPr>
    </w:p>
    <w:p w:rsidR="00670DBF" w:rsidRPr="00E04B49" w:rsidRDefault="00D14759" w:rsidP="00E04B49">
      <w:pPr>
        <w:spacing w:line="560" w:lineRule="exact"/>
        <w:jc w:val="center"/>
        <w:rPr>
          <w:rFonts w:asciiTheme="minorEastAsia" w:hAnsiTheme="minorEastAsia"/>
          <w:b/>
          <w:bCs/>
          <w:sz w:val="32"/>
          <w:szCs w:val="32"/>
        </w:rPr>
      </w:pPr>
      <w:r w:rsidRPr="00E04B49">
        <w:rPr>
          <w:rFonts w:asciiTheme="minorEastAsia" w:hAnsiTheme="minorEastAsia" w:hint="eastAsia"/>
          <w:b/>
          <w:bCs/>
          <w:sz w:val="32"/>
          <w:szCs w:val="32"/>
        </w:rPr>
        <w:lastRenderedPageBreak/>
        <w:t>李双良生平</w:t>
      </w:r>
    </w:p>
    <w:p w:rsidR="00670DBF" w:rsidRPr="00E04B49" w:rsidRDefault="00D14759" w:rsidP="00E04B49">
      <w:pPr>
        <w:spacing w:beforeLines="50" w:before="156" w:afterLines="50" w:after="156" w:line="560" w:lineRule="exact"/>
        <w:rPr>
          <w:rFonts w:ascii="仿宋_GB2312" w:eastAsia="仿宋_GB2312"/>
          <w:b/>
          <w:bCs/>
          <w:sz w:val="30"/>
          <w:szCs w:val="30"/>
        </w:rPr>
      </w:pPr>
      <w:r w:rsidRPr="00E04B49">
        <w:rPr>
          <w:rFonts w:ascii="仿宋_GB2312" w:eastAsia="仿宋_GB2312" w:hint="eastAsia"/>
          <w:b/>
          <w:bCs/>
          <w:sz w:val="30"/>
          <w:szCs w:val="30"/>
        </w:rPr>
        <w:t>旧社会的苦难</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·1923年9月29日，出生于山西省忻县（现忻州市）</w:t>
      </w:r>
      <w:proofErr w:type="gramStart"/>
      <w:r w:rsidRPr="00E04B49">
        <w:rPr>
          <w:rFonts w:ascii="仿宋_GB2312" w:eastAsia="仿宋_GB2312" w:hint="eastAsia"/>
          <w:sz w:val="30"/>
          <w:szCs w:val="30"/>
        </w:rPr>
        <w:t>解原乡</w:t>
      </w:r>
      <w:proofErr w:type="gramEnd"/>
      <w:r w:rsidRPr="00E04B49">
        <w:rPr>
          <w:rFonts w:ascii="仿宋_GB2312" w:eastAsia="仿宋_GB2312" w:hint="eastAsia"/>
          <w:sz w:val="30"/>
          <w:szCs w:val="30"/>
        </w:rPr>
        <w:t>北赵村。</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·1935年5月至1940年9月，（12岁—17岁）在村以放羊、擀毡为生。</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·1940年9月（17岁），与妻子王有登结婚。</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·1941年2月（18岁），在宁武县</w:t>
      </w:r>
      <w:proofErr w:type="gramStart"/>
      <w:r w:rsidRPr="00E04B49">
        <w:rPr>
          <w:rFonts w:ascii="仿宋_GB2312" w:eastAsia="仿宋_GB2312" w:hint="eastAsia"/>
          <w:sz w:val="30"/>
          <w:szCs w:val="30"/>
        </w:rPr>
        <w:t>段家岭修铁路</w:t>
      </w:r>
      <w:proofErr w:type="gramEnd"/>
      <w:r w:rsidRPr="00E04B49">
        <w:rPr>
          <w:rFonts w:ascii="仿宋_GB2312" w:eastAsia="仿宋_GB2312" w:hint="eastAsia"/>
          <w:sz w:val="30"/>
          <w:szCs w:val="30"/>
        </w:rPr>
        <w:t>。</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·1944年8月（21岁），在太原市享堂村太原窑厂当工人。</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·1945年7月（22岁），在太原市河西东社石膏矿当工人。</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·1946年3月（24岁），在太原市河西</w:t>
      </w:r>
      <w:proofErr w:type="gramStart"/>
      <w:r w:rsidRPr="00E04B49">
        <w:rPr>
          <w:rFonts w:ascii="仿宋_GB2312" w:eastAsia="仿宋_GB2312" w:hint="eastAsia"/>
          <w:sz w:val="30"/>
          <w:szCs w:val="30"/>
        </w:rPr>
        <w:t>圪撩沟</w:t>
      </w:r>
      <w:proofErr w:type="gramEnd"/>
      <w:r w:rsidRPr="00E04B49">
        <w:rPr>
          <w:rFonts w:ascii="仿宋_GB2312" w:eastAsia="仿宋_GB2312" w:hint="eastAsia"/>
          <w:sz w:val="30"/>
          <w:szCs w:val="30"/>
        </w:rPr>
        <w:t>采矿所当工人。</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·1947年2月（24岁），在西北炼钢厂西山采矿所当工人。</w:t>
      </w:r>
    </w:p>
    <w:p w:rsidR="00670DBF" w:rsidRPr="00E04B49" w:rsidRDefault="00D14759" w:rsidP="00E04B49">
      <w:pPr>
        <w:spacing w:beforeLines="50" w:before="156" w:afterLines="50" w:after="156" w:line="560" w:lineRule="exact"/>
        <w:rPr>
          <w:rFonts w:ascii="仿宋_GB2312" w:eastAsia="仿宋_GB2312"/>
          <w:b/>
          <w:bCs/>
          <w:sz w:val="30"/>
          <w:szCs w:val="30"/>
        </w:rPr>
      </w:pPr>
      <w:r w:rsidRPr="00E04B49">
        <w:rPr>
          <w:rFonts w:ascii="仿宋_GB2312" w:eastAsia="仿宋_GB2312" w:hint="eastAsia"/>
          <w:b/>
          <w:bCs/>
          <w:sz w:val="30"/>
          <w:szCs w:val="30"/>
        </w:rPr>
        <w:t>新中国的主人</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·1949年4月（26岁），太原解放，在西北炼钢公司当工人。</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·1950年4月（27岁），在太原钢铁厂灵石</w:t>
      </w:r>
      <w:proofErr w:type="gramStart"/>
      <w:r w:rsidRPr="00E04B49">
        <w:rPr>
          <w:rFonts w:ascii="仿宋_GB2312" w:eastAsia="仿宋_GB2312" w:hint="eastAsia"/>
          <w:sz w:val="30"/>
          <w:szCs w:val="30"/>
        </w:rPr>
        <w:t>收矿所</w:t>
      </w:r>
      <w:proofErr w:type="gramEnd"/>
      <w:r w:rsidRPr="00E04B49">
        <w:rPr>
          <w:rFonts w:ascii="仿宋_GB2312" w:eastAsia="仿宋_GB2312" w:hint="eastAsia"/>
          <w:sz w:val="30"/>
          <w:szCs w:val="30"/>
        </w:rPr>
        <w:t>当工人。</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·1951年7月（28岁），在太钢</w:t>
      </w:r>
      <w:proofErr w:type="gramStart"/>
      <w:r w:rsidRPr="00E04B49">
        <w:rPr>
          <w:rFonts w:ascii="仿宋_GB2312" w:eastAsia="仿宋_GB2312" w:hint="eastAsia"/>
          <w:sz w:val="30"/>
          <w:szCs w:val="30"/>
        </w:rPr>
        <w:t>炼钢部</w:t>
      </w:r>
      <w:proofErr w:type="gramEnd"/>
      <w:r w:rsidRPr="00E04B49">
        <w:rPr>
          <w:rFonts w:ascii="仿宋_GB2312" w:eastAsia="仿宋_GB2312" w:hint="eastAsia"/>
          <w:sz w:val="30"/>
          <w:szCs w:val="30"/>
        </w:rPr>
        <w:t>制锭丙组当组长。</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·1952年7月（29岁），在太钢废金属加工科当爆破工。</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·1955年12月（32岁），光荣加入中国共产党。</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·1956年10月（33岁），任太钢废金属管理科加工部生产组值班工长。</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·1958年12月（35岁），任太钢原料处加工车间主任。</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·1960年10月（37岁），任太钢原料加工厂副厂长。</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·1964年9月（41岁），受到不公正待遇，被开除党籍、撤销职</w:t>
      </w:r>
      <w:r w:rsidRPr="00E04B49">
        <w:rPr>
          <w:rFonts w:ascii="仿宋_GB2312" w:eastAsia="仿宋_GB2312" w:hint="eastAsia"/>
          <w:sz w:val="30"/>
          <w:szCs w:val="30"/>
        </w:rPr>
        <w:lastRenderedPageBreak/>
        <w:t>务。</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·1979年10月（56岁），恢复党籍、职务，担任太钢加工厂爆破工段工段长兼党支部书记。</w:t>
      </w:r>
    </w:p>
    <w:p w:rsidR="00670DBF" w:rsidRPr="00E04B49" w:rsidRDefault="00D14759" w:rsidP="00E04B49">
      <w:pPr>
        <w:spacing w:beforeLines="50" w:before="156" w:afterLines="50" w:after="156" w:line="560" w:lineRule="exact"/>
        <w:rPr>
          <w:rFonts w:ascii="仿宋_GB2312" w:eastAsia="仿宋_GB2312"/>
          <w:b/>
          <w:bCs/>
          <w:sz w:val="30"/>
          <w:szCs w:val="30"/>
        </w:rPr>
      </w:pPr>
      <w:r w:rsidRPr="00E04B49">
        <w:rPr>
          <w:rFonts w:ascii="仿宋_GB2312" w:eastAsia="仿宋_GB2312" w:hint="eastAsia"/>
          <w:b/>
          <w:bCs/>
          <w:sz w:val="30"/>
          <w:szCs w:val="30"/>
        </w:rPr>
        <w:t>新时期的愚公</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·1983年4月（60岁），任太钢加工厂渣场经济承包领导小组负责人，开始治理渣山。</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·1985年11月（62岁），办理退休手续，继续承包治理渣山。</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·1992年2月（69岁），被太钢聘任为</w:t>
      </w:r>
      <w:proofErr w:type="gramStart"/>
      <w:r w:rsidRPr="00E04B49">
        <w:rPr>
          <w:rFonts w:ascii="仿宋_GB2312" w:eastAsia="仿宋_GB2312" w:hint="eastAsia"/>
          <w:sz w:val="30"/>
          <w:szCs w:val="30"/>
        </w:rPr>
        <w:t>终身治</w:t>
      </w:r>
      <w:proofErr w:type="gramEnd"/>
      <w:r w:rsidRPr="00E04B49">
        <w:rPr>
          <w:rFonts w:ascii="仿宋_GB2312" w:eastAsia="仿宋_GB2312" w:hint="eastAsia"/>
          <w:sz w:val="30"/>
          <w:szCs w:val="30"/>
        </w:rPr>
        <w:t>渣顾问。</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·1993年3月（70岁），当选第八届全国人大代表。</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 xml:space="preserve">·1993年9月（70岁），任太钢关心下一代工作委员会副主任。 </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·1998年3月（75岁），当选第九届全国人大代表。</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·2001年6月（78岁），任山西省环境治理协会理事长。</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·2018年12月16日，因病在山西太原逝世，享年96岁。</w:t>
      </w:r>
    </w:p>
    <w:p w:rsidR="00670DBF" w:rsidRPr="00E04B49" w:rsidRDefault="00D14759" w:rsidP="00E04B49">
      <w:pPr>
        <w:spacing w:beforeLines="50" w:before="156" w:afterLines="50" w:after="156" w:line="560" w:lineRule="exact"/>
        <w:rPr>
          <w:rFonts w:ascii="仿宋_GB2312" w:eastAsia="仿宋_GB2312"/>
          <w:b/>
          <w:bCs/>
          <w:sz w:val="30"/>
          <w:szCs w:val="30"/>
        </w:rPr>
      </w:pPr>
      <w:r w:rsidRPr="00E04B49">
        <w:rPr>
          <w:rFonts w:ascii="仿宋_GB2312" w:eastAsia="仿宋_GB2312" w:hint="eastAsia"/>
          <w:b/>
          <w:bCs/>
          <w:sz w:val="30"/>
          <w:szCs w:val="30"/>
        </w:rPr>
        <w:t>李双良荣誉年表</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·1953年，荣获山西省劳动模范。</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·1984年至1992年，连续被评为太钢劳动模范和太钢特级劳动模范。</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·1987年，全国总工会授予全国五一劳动奖章，山西省人民政府授予 “特等劳动模范”称号。</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·1988年6月，被联合国环境规划</w:t>
      </w:r>
      <w:proofErr w:type="gramStart"/>
      <w:r w:rsidRPr="00E04B49">
        <w:rPr>
          <w:rFonts w:ascii="仿宋_GB2312" w:eastAsia="仿宋_GB2312" w:hint="eastAsia"/>
          <w:sz w:val="30"/>
          <w:szCs w:val="30"/>
        </w:rPr>
        <w:t>署收入</w:t>
      </w:r>
      <w:proofErr w:type="gramEnd"/>
      <w:r w:rsidRPr="00E04B49">
        <w:rPr>
          <w:rFonts w:ascii="仿宋_GB2312" w:eastAsia="仿宋_GB2312" w:hint="eastAsia"/>
          <w:sz w:val="30"/>
          <w:szCs w:val="30"/>
        </w:rPr>
        <w:t>《保护环境及改善环境卓越成果全球500佳名录》；同年12月，荣获联合国环境规划署颁发的“全球500佳”金质奖章。</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·1989年，国务院授予“全国劳动模范”荣誉称号。同年荣获</w:t>
      </w:r>
      <w:r w:rsidRPr="00E04B49">
        <w:rPr>
          <w:rFonts w:ascii="仿宋_GB2312" w:eastAsia="仿宋_GB2312" w:hint="eastAsia"/>
          <w:sz w:val="30"/>
          <w:szCs w:val="30"/>
        </w:rPr>
        <w:lastRenderedPageBreak/>
        <w:t>全国“老有所为”精英奖。</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·1993年，被全国关工委授予“全国关心下一代先进工作者”荣誉称号。</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·1994年，全国总工会授予全国五一劳动奖章。</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·1995年，李鹏总理在全国人大《政府工作报告》中列出李双良等8位英雄模范，号召全国人民向他们学习。同年，再次被授予“全国劳动模范”荣誉称号。</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·1996年，中央组织部授予李双良等12名同志为全国“优秀共产党员”。</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·2000年，全国关工委授予“全国关心下一代先进工作者”荣誉称号。</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·2001年，李双良精神被确定为太钢的企业精神。</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·2002年，荣获“中华环境奖提名奖”</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·2003年，荣获全国第二届“保护母亲河”环境奖</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·2007年1月，荣获“山西省公民道德建设和谐家园卫士”称号。</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·2009年9月，入选“100位新中国成立以来感动中国人物”候选人名单。</w:t>
      </w:r>
    </w:p>
    <w:p w:rsidR="00670DBF" w:rsidRPr="00E04B49" w:rsidRDefault="00D14759" w:rsidP="00E04B49">
      <w:pPr>
        <w:spacing w:line="560" w:lineRule="exact"/>
        <w:rPr>
          <w:rFonts w:ascii="仿宋_GB2312" w:eastAsia="仿宋_GB2312"/>
          <w:sz w:val="30"/>
          <w:szCs w:val="30"/>
        </w:rPr>
      </w:pPr>
      <w:r w:rsidRPr="00E04B49">
        <w:rPr>
          <w:rFonts w:ascii="仿宋_GB2312" w:eastAsia="仿宋_GB2312" w:hint="eastAsia"/>
          <w:sz w:val="30"/>
          <w:szCs w:val="30"/>
        </w:rPr>
        <w:t>·2009年9月，当选为“时代领跑者——新中国成立以来最具影响的劳动模范”，成为全国60位获此殊荣的劳模之一。</w:t>
      </w:r>
    </w:p>
    <w:sectPr w:rsidR="00670DBF" w:rsidRPr="00E04B49">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835C7" w:rsidRDefault="00A835C7" w:rsidP="00E04B49">
      <w:r>
        <w:separator/>
      </w:r>
    </w:p>
  </w:endnote>
  <w:endnote w:type="continuationSeparator" w:id="0">
    <w:p w:rsidR="00A835C7" w:rsidRDefault="00A835C7" w:rsidP="00E04B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15791524"/>
      <w:docPartObj>
        <w:docPartGallery w:val="Page Numbers (Bottom of Page)"/>
        <w:docPartUnique/>
      </w:docPartObj>
    </w:sdtPr>
    <w:sdtEndPr/>
    <w:sdtContent>
      <w:p w:rsidR="00E04B49" w:rsidRDefault="00E04B49">
        <w:pPr>
          <w:pStyle w:val="a5"/>
          <w:jc w:val="center"/>
        </w:pPr>
        <w:r>
          <w:fldChar w:fldCharType="begin"/>
        </w:r>
        <w:r>
          <w:instrText>PAGE   \* MERGEFORMAT</w:instrText>
        </w:r>
        <w:r>
          <w:fldChar w:fldCharType="separate"/>
        </w:r>
        <w:r>
          <w:rPr>
            <w:lang w:val="zh-CN"/>
          </w:rPr>
          <w:t>2</w:t>
        </w:r>
        <w:r>
          <w:fldChar w:fldCharType="end"/>
        </w:r>
      </w:p>
    </w:sdtContent>
  </w:sdt>
  <w:p w:rsidR="00E04B49" w:rsidRDefault="00E04B4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835C7" w:rsidRDefault="00A835C7" w:rsidP="00E04B49">
      <w:r>
        <w:separator/>
      </w:r>
    </w:p>
  </w:footnote>
  <w:footnote w:type="continuationSeparator" w:id="0">
    <w:p w:rsidR="00A835C7" w:rsidRDefault="00A835C7" w:rsidP="00E04B4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71FF7E90"/>
    <w:rsid w:val="000B1E9D"/>
    <w:rsid w:val="001023D0"/>
    <w:rsid w:val="00670DBF"/>
    <w:rsid w:val="009171F8"/>
    <w:rsid w:val="00A835C7"/>
    <w:rsid w:val="00B57F17"/>
    <w:rsid w:val="00D14759"/>
    <w:rsid w:val="00D7448E"/>
    <w:rsid w:val="00E04B49"/>
    <w:rsid w:val="00E90023"/>
    <w:rsid w:val="00EA38CD"/>
    <w:rsid w:val="0117397C"/>
    <w:rsid w:val="011D314B"/>
    <w:rsid w:val="01C80781"/>
    <w:rsid w:val="01DC11D3"/>
    <w:rsid w:val="01F9679F"/>
    <w:rsid w:val="02047539"/>
    <w:rsid w:val="0232277C"/>
    <w:rsid w:val="02B27E8E"/>
    <w:rsid w:val="02CB4164"/>
    <w:rsid w:val="02D51C5F"/>
    <w:rsid w:val="02D80C2C"/>
    <w:rsid w:val="031E18F3"/>
    <w:rsid w:val="038E6C55"/>
    <w:rsid w:val="03BE7145"/>
    <w:rsid w:val="0404359F"/>
    <w:rsid w:val="040B08FB"/>
    <w:rsid w:val="04470F62"/>
    <w:rsid w:val="04781995"/>
    <w:rsid w:val="051B509D"/>
    <w:rsid w:val="053C533A"/>
    <w:rsid w:val="0558418D"/>
    <w:rsid w:val="05B60F8A"/>
    <w:rsid w:val="05C704DB"/>
    <w:rsid w:val="05D4415D"/>
    <w:rsid w:val="060A4654"/>
    <w:rsid w:val="065822F2"/>
    <w:rsid w:val="0666611D"/>
    <w:rsid w:val="06B30378"/>
    <w:rsid w:val="06D903F5"/>
    <w:rsid w:val="074E7105"/>
    <w:rsid w:val="076D4AFC"/>
    <w:rsid w:val="07F201B0"/>
    <w:rsid w:val="082C08E4"/>
    <w:rsid w:val="08587A12"/>
    <w:rsid w:val="086116EA"/>
    <w:rsid w:val="08766C3D"/>
    <w:rsid w:val="08C00005"/>
    <w:rsid w:val="08D25D82"/>
    <w:rsid w:val="08F2160F"/>
    <w:rsid w:val="08FD082F"/>
    <w:rsid w:val="09172A70"/>
    <w:rsid w:val="09715BFD"/>
    <w:rsid w:val="099D472E"/>
    <w:rsid w:val="09B25A11"/>
    <w:rsid w:val="09DD79F5"/>
    <w:rsid w:val="09F85E0D"/>
    <w:rsid w:val="0A0543B5"/>
    <w:rsid w:val="0A603934"/>
    <w:rsid w:val="0B346990"/>
    <w:rsid w:val="0B661F01"/>
    <w:rsid w:val="0BDF76F0"/>
    <w:rsid w:val="0CFA43B3"/>
    <w:rsid w:val="0D1C4F1C"/>
    <w:rsid w:val="0D465E5A"/>
    <w:rsid w:val="0D570FC7"/>
    <w:rsid w:val="0D9608F8"/>
    <w:rsid w:val="0E314E25"/>
    <w:rsid w:val="0F652421"/>
    <w:rsid w:val="0F953973"/>
    <w:rsid w:val="0F9B2852"/>
    <w:rsid w:val="0FE649C6"/>
    <w:rsid w:val="10154F35"/>
    <w:rsid w:val="106F3342"/>
    <w:rsid w:val="10B00658"/>
    <w:rsid w:val="10B40BC4"/>
    <w:rsid w:val="1139506C"/>
    <w:rsid w:val="114E1C14"/>
    <w:rsid w:val="1183166C"/>
    <w:rsid w:val="11F116AA"/>
    <w:rsid w:val="11F372DA"/>
    <w:rsid w:val="12815F70"/>
    <w:rsid w:val="13842AE0"/>
    <w:rsid w:val="13FC2B22"/>
    <w:rsid w:val="1453443D"/>
    <w:rsid w:val="14550426"/>
    <w:rsid w:val="147C5508"/>
    <w:rsid w:val="149A7B65"/>
    <w:rsid w:val="152B1001"/>
    <w:rsid w:val="153B0DDF"/>
    <w:rsid w:val="156D64DB"/>
    <w:rsid w:val="15D8542C"/>
    <w:rsid w:val="15E22150"/>
    <w:rsid w:val="15E35771"/>
    <w:rsid w:val="16773B43"/>
    <w:rsid w:val="16FD5023"/>
    <w:rsid w:val="17950B35"/>
    <w:rsid w:val="17C47940"/>
    <w:rsid w:val="17DE750A"/>
    <w:rsid w:val="17DF6DFA"/>
    <w:rsid w:val="18325F8D"/>
    <w:rsid w:val="184C44B3"/>
    <w:rsid w:val="1856452E"/>
    <w:rsid w:val="18684EE8"/>
    <w:rsid w:val="18AF7B02"/>
    <w:rsid w:val="18B44326"/>
    <w:rsid w:val="18B542AF"/>
    <w:rsid w:val="18FB107E"/>
    <w:rsid w:val="18FC0400"/>
    <w:rsid w:val="190220C4"/>
    <w:rsid w:val="19107CDD"/>
    <w:rsid w:val="19447598"/>
    <w:rsid w:val="196F76A1"/>
    <w:rsid w:val="19730973"/>
    <w:rsid w:val="19F13667"/>
    <w:rsid w:val="1A23613E"/>
    <w:rsid w:val="1A5979F7"/>
    <w:rsid w:val="1AD20121"/>
    <w:rsid w:val="1AE47EA7"/>
    <w:rsid w:val="1BE01487"/>
    <w:rsid w:val="1C00447E"/>
    <w:rsid w:val="1C047781"/>
    <w:rsid w:val="1C126E0A"/>
    <w:rsid w:val="1C214A84"/>
    <w:rsid w:val="1C4D720F"/>
    <w:rsid w:val="1C861367"/>
    <w:rsid w:val="1CCB0313"/>
    <w:rsid w:val="1CEA0CA0"/>
    <w:rsid w:val="1D1D7F89"/>
    <w:rsid w:val="1DBF344B"/>
    <w:rsid w:val="1DC61312"/>
    <w:rsid w:val="1DF26A92"/>
    <w:rsid w:val="1E071E57"/>
    <w:rsid w:val="1E31408C"/>
    <w:rsid w:val="1E605C0E"/>
    <w:rsid w:val="1E836D99"/>
    <w:rsid w:val="1EA50055"/>
    <w:rsid w:val="1EB056B2"/>
    <w:rsid w:val="1EC045D8"/>
    <w:rsid w:val="1F020177"/>
    <w:rsid w:val="1F58326C"/>
    <w:rsid w:val="1F823F66"/>
    <w:rsid w:val="1F830B4A"/>
    <w:rsid w:val="1F8569E0"/>
    <w:rsid w:val="1FBD3999"/>
    <w:rsid w:val="1FF74889"/>
    <w:rsid w:val="20282E05"/>
    <w:rsid w:val="2048605F"/>
    <w:rsid w:val="207C3A6C"/>
    <w:rsid w:val="20854BB0"/>
    <w:rsid w:val="20980F48"/>
    <w:rsid w:val="20C23533"/>
    <w:rsid w:val="20DC7A5E"/>
    <w:rsid w:val="20FB42C7"/>
    <w:rsid w:val="210D56CC"/>
    <w:rsid w:val="210E16CF"/>
    <w:rsid w:val="21136610"/>
    <w:rsid w:val="211A1134"/>
    <w:rsid w:val="2126794C"/>
    <w:rsid w:val="217F0967"/>
    <w:rsid w:val="21E9473B"/>
    <w:rsid w:val="21E96741"/>
    <w:rsid w:val="21F219E2"/>
    <w:rsid w:val="22151E21"/>
    <w:rsid w:val="22AD0E10"/>
    <w:rsid w:val="22F32AFD"/>
    <w:rsid w:val="22F368F6"/>
    <w:rsid w:val="23264576"/>
    <w:rsid w:val="233149C8"/>
    <w:rsid w:val="234C4C3F"/>
    <w:rsid w:val="2352401F"/>
    <w:rsid w:val="23DF0F13"/>
    <w:rsid w:val="24114AD7"/>
    <w:rsid w:val="24141A98"/>
    <w:rsid w:val="2421223B"/>
    <w:rsid w:val="244D781F"/>
    <w:rsid w:val="245049E1"/>
    <w:rsid w:val="24A235A9"/>
    <w:rsid w:val="24DB175B"/>
    <w:rsid w:val="24DE4545"/>
    <w:rsid w:val="24DF338D"/>
    <w:rsid w:val="24E0174F"/>
    <w:rsid w:val="25A0024C"/>
    <w:rsid w:val="25A23C9C"/>
    <w:rsid w:val="25E13A83"/>
    <w:rsid w:val="261616A5"/>
    <w:rsid w:val="261E57EA"/>
    <w:rsid w:val="26753575"/>
    <w:rsid w:val="267C75F2"/>
    <w:rsid w:val="26855355"/>
    <w:rsid w:val="26A4371D"/>
    <w:rsid w:val="26C416DF"/>
    <w:rsid w:val="26FB67CD"/>
    <w:rsid w:val="27B71C09"/>
    <w:rsid w:val="27CE5FD8"/>
    <w:rsid w:val="27F94432"/>
    <w:rsid w:val="280B7545"/>
    <w:rsid w:val="2824083B"/>
    <w:rsid w:val="28AC1F98"/>
    <w:rsid w:val="28CA17DC"/>
    <w:rsid w:val="29237081"/>
    <w:rsid w:val="294B3C25"/>
    <w:rsid w:val="2991134E"/>
    <w:rsid w:val="29A72E14"/>
    <w:rsid w:val="29B7110B"/>
    <w:rsid w:val="2A147EE5"/>
    <w:rsid w:val="2A780685"/>
    <w:rsid w:val="2A790506"/>
    <w:rsid w:val="2A9B147F"/>
    <w:rsid w:val="2B6C171F"/>
    <w:rsid w:val="2BD14B01"/>
    <w:rsid w:val="2BE22578"/>
    <w:rsid w:val="2BF92DA9"/>
    <w:rsid w:val="2BFD668B"/>
    <w:rsid w:val="2C351455"/>
    <w:rsid w:val="2C475AB5"/>
    <w:rsid w:val="2C7D0038"/>
    <w:rsid w:val="2CFC23D8"/>
    <w:rsid w:val="2D01752B"/>
    <w:rsid w:val="2D02721E"/>
    <w:rsid w:val="2D190ADF"/>
    <w:rsid w:val="2D3853D4"/>
    <w:rsid w:val="2D8C3B59"/>
    <w:rsid w:val="2E3503B5"/>
    <w:rsid w:val="2E5D61D0"/>
    <w:rsid w:val="2E6B184B"/>
    <w:rsid w:val="2E9F33F2"/>
    <w:rsid w:val="2ED846F7"/>
    <w:rsid w:val="2EEA4128"/>
    <w:rsid w:val="2FCA69BF"/>
    <w:rsid w:val="2FE54B86"/>
    <w:rsid w:val="304F4004"/>
    <w:rsid w:val="30CA388D"/>
    <w:rsid w:val="30DB2A31"/>
    <w:rsid w:val="31182E3E"/>
    <w:rsid w:val="31410FE9"/>
    <w:rsid w:val="31550123"/>
    <w:rsid w:val="31564A22"/>
    <w:rsid w:val="31C358AB"/>
    <w:rsid w:val="32204845"/>
    <w:rsid w:val="327B2A20"/>
    <w:rsid w:val="327D0ADF"/>
    <w:rsid w:val="3295708E"/>
    <w:rsid w:val="32C10EE8"/>
    <w:rsid w:val="32CD4D78"/>
    <w:rsid w:val="33023356"/>
    <w:rsid w:val="33121C38"/>
    <w:rsid w:val="33403AC2"/>
    <w:rsid w:val="33453BAD"/>
    <w:rsid w:val="33685164"/>
    <w:rsid w:val="337F64DE"/>
    <w:rsid w:val="338E0AC5"/>
    <w:rsid w:val="33902C36"/>
    <w:rsid w:val="33E3076A"/>
    <w:rsid w:val="341123F2"/>
    <w:rsid w:val="342943D3"/>
    <w:rsid w:val="3442482D"/>
    <w:rsid w:val="344B5075"/>
    <w:rsid w:val="34523043"/>
    <w:rsid w:val="34FB3B79"/>
    <w:rsid w:val="353C2B35"/>
    <w:rsid w:val="35AD16B1"/>
    <w:rsid w:val="361001A3"/>
    <w:rsid w:val="36103CA7"/>
    <w:rsid w:val="36A02FBA"/>
    <w:rsid w:val="36B74042"/>
    <w:rsid w:val="36C47063"/>
    <w:rsid w:val="371A63CB"/>
    <w:rsid w:val="37A3455F"/>
    <w:rsid w:val="384A76F8"/>
    <w:rsid w:val="38522C66"/>
    <w:rsid w:val="386A7163"/>
    <w:rsid w:val="38A54A45"/>
    <w:rsid w:val="38BC4532"/>
    <w:rsid w:val="390B78C6"/>
    <w:rsid w:val="390E118A"/>
    <w:rsid w:val="3920087F"/>
    <w:rsid w:val="392559C1"/>
    <w:rsid w:val="393429BD"/>
    <w:rsid w:val="394B6C9B"/>
    <w:rsid w:val="39875A3C"/>
    <w:rsid w:val="39D749E0"/>
    <w:rsid w:val="3A36501E"/>
    <w:rsid w:val="3A475F1A"/>
    <w:rsid w:val="3A6959BC"/>
    <w:rsid w:val="3A800594"/>
    <w:rsid w:val="3A977AF1"/>
    <w:rsid w:val="3AA46C72"/>
    <w:rsid w:val="3ABF0FF6"/>
    <w:rsid w:val="3AE1704E"/>
    <w:rsid w:val="3AFF6633"/>
    <w:rsid w:val="3B216257"/>
    <w:rsid w:val="3B58276E"/>
    <w:rsid w:val="3B676A16"/>
    <w:rsid w:val="3B8073F8"/>
    <w:rsid w:val="3B8F482C"/>
    <w:rsid w:val="3C02643A"/>
    <w:rsid w:val="3C490472"/>
    <w:rsid w:val="3C9648DD"/>
    <w:rsid w:val="3CEA5F30"/>
    <w:rsid w:val="3D151DDD"/>
    <w:rsid w:val="3D472C45"/>
    <w:rsid w:val="3D490E30"/>
    <w:rsid w:val="3D73152F"/>
    <w:rsid w:val="3D732431"/>
    <w:rsid w:val="3D7A045B"/>
    <w:rsid w:val="3DA4158C"/>
    <w:rsid w:val="3E3619C0"/>
    <w:rsid w:val="3E822321"/>
    <w:rsid w:val="3EBC54AA"/>
    <w:rsid w:val="3EC45A14"/>
    <w:rsid w:val="3FB82113"/>
    <w:rsid w:val="3FF571DD"/>
    <w:rsid w:val="4081240E"/>
    <w:rsid w:val="41111ACE"/>
    <w:rsid w:val="415352B6"/>
    <w:rsid w:val="415E2DD3"/>
    <w:rsid w:val="41662702"/>
    <w:rsid w:val="41AC2CD7"/>
    <w:rsid w:val="41D4250A"/>
    <w:rsid w:val="42043760"/>
    <w:rsid w:val="42106661"/>
    <w:rsid w:val="42881665"/>
    <w:rsid w:val="42E026A1"/>
    <w:rsid w:val="43340161"/>
    <w:rsid w:val="433E233B"/>
    <w:rsid w:val="43D13835"/>
    <w:rsid w:val="44304DDC"/>
    <w:rsid w:val="44316BDA"/>
    <w:rsid w:val="44474BE4"/>
    <w:rsid w:val="448131FB"/>
    <w:rsid w:val="44C041A0"/>
    <w:rsid w:val="44CA0117"/>
    <w:rsid w:val="44D3218D"/>
    <w:rsid w:val="44FB11CB"/>
    <w:rsid w:val="45020016"/>
    <w:rsid w:val="45345EE3"/>
    <w:rsid w:val="453F155E"/>
    <w:rsid w:val="455F74C1"/>
    <w:rsid w:val="46257556"/>
    <w:rsid w:val="466956DC"/>
    <w:rsid w:val="469102DA"/>
    <w:rsid w:val="46C6232F"/>
    <w:rsid w:val="46EE5272"/>
    <w:rsid w:val="47332E07"/>
    <w:rsid w:val="47CC6BB4"/>
    <w:rsid w:val="47F557CF"/>
    <w:rsid w:val="48760B6C"/>
    <w:rsid w:val="48BD7A6A"/>
    <w:rsid w:val="48CC0455"/>
    <w:rsid w:val="48EF6CB3"/>
    <w:rsid w:val="48F54127"/>
    <w:rsid w:val="49030002"/>
    <w:rsid w:val="490D0E7A"/>
    <w:rsid w:val="49925056"/>
    <w:rsid w:val="49953664"/>
    <w:rsid w:val="49B34538"/>
    <w:rsid w:val="4A0448CB"/>
    <w:rsid w:val="4A054366"/>
    <w:rsid w:val="4A7E227C"/>
    <w:rsid w:val="4AA672F7"/>
    <w:rsid w:val="4AEF479F"/>
    <w:rsid w:val="4B0E28E1"/>
    <w:rsid w:val="4B5F3C1E"/>
    <w:rsid w:val="4B892801"/>
    <w:rsid w:val="4BBA0EFD"/>
    <w:rsid w:val="4C454A8E"/>
    <w:rsid w:val="4C5F1C91"/>
    <w:rsid w:val="4C7414DD"/>
    <w:rsid w:val="4C872E2F"/>
    <w:rsid w:val="4D1D496E"/>
    <w:rsid w:val="4D437430"/>
    <w:rsid w:val="4D742F8E"/>
    <w:rsid w:val="4E165FEC"/>
    <w:rsid w:val="4E3E06BE"/>
    <w:rsid w:val="4E5E4153"/>
    <w:rsid w:val="4E87596B"/>
    <w:rsid w:val="4E8B2C98"/>
    <w:rsid w:val="4E906F19"/>
    <w:rsid w:val="4ECF7F58"/>
    <w:rsid w:val="4ED26FB3"/>
    <w:rsid w:val="4F1811B3"/>
    <w:rsid w:val="4F5C3DB9"/>
    <w:rsid w:val="50824F63"/>
    <w:rsid w:val="50E27A51"/>
    <w:rsid w:val="511F0F2E"/>
    <w:rsid w:val="514C1E30"/>
    <w:rsid w:val="517A21F7"/>
    <w:rsid w:val="517D308D"/>
    <w:rsid w:val="51B04FF9"/>
    <w:rsid w:val="51E313DC"/>
    <w:rsid w:val="52502F05"/>
    <w:rsid w:val="52656213"/>
    <w:rsid w:val="5278632E"/>
    <w:rsid w:val="52A046C0"/>
    <w:rsid w:val="52AF0129"/>
    <w:rsid w:val="52ED2B55"/>
    <w:rsid w:val="533A2726"/>
    <w:rsid w:val="534444E4"/>
    <w:rsid w:val="53510CD3"/>
    <w:rsid w:val="538D31FB"/>
    <w:rsid w:val="53AB2DA1"/>
    <w:rsid w:val="53B1518B"/>
    <w:rsid w:val="53D63910"/>
    <w:rsid w:val="54A1771C"/>
    <w:rsid w:val="54AE2C4A"/>
    <w:rsid w:val="555457DF"/>
    <w:rsid w:val="557417AE"/>
    <w:rsid w:val="558F1970"/>
    <w:rsid w:val="558F1B23"/>
    <w:rsid w:val="559E0F1E"/>
    <w:rsid w:val="55B91D27"/>
    <w:rsid w:val="55D71E98"/>
    <w:rsid w:val="55EE2197"/>
    <w:rsid w:val="5645177B"/>
    <w:rsid w:val="56512E03"/>
    <w:rsid w:val="566C3DD4"/>
    <w:rsid w:val="56737677"/>
    <w:rsid w:val="574173B7"/>
    <w:rsid w:val="5746270D"/>
    <w:rsid w:val="579C3E6B"/>
    <w:rsid w:val="57A176EF"/>
    <w:rsid w:val="57FE5087"/>
    <w:rsid w:val="5828689A"/>
    <w:rsid w:val="58685522"/>
    <w:rsid w:val="588353AD"/>
    <w:rsid w:val="58980768"/>
    <w:rsid w:val="58B83132"/>
    <w:rsid w:val="58BB073F"/>
    <w:rsid w:val="58E61393"/>
    <w:rsid w:val="592515BB"/>
    <w:rsid w:val="593F2B0D"/>
    <w:rsid w:val="59677A3B"/>
    <w:rsid w:val="59750F0F"/>
    <w:rsid w:val="598D21DB"/>
    <w:rsid w:val="59C06AA2"/>
    <w:rsid w:val="59DC1D1C"/>
    <w:rsid w:val="59DD6B09"/>
    <w:rsid w:val="5A315265"/>
    <w:rsid w:val="5A7E38F8"/>
    <w:rsid w:val="5AB459C7"/>
    <w:rsid w:val="5AC62AE3"/>
    <w:rsid w:val="5AD36E27"/>
    <w:rsid w:val="5B8719F4"/>
    <w:rsid w:val="5BD66DD2"/>
    <w:rsid w:val="5BEA4579"/>
    <w:rsid w:val="5C0A1E47"/>
    <w:rsid w:val="5C2F7C33"/>
    <w:rsid w:val="5C435841"/>
    <w:rsid w:val="5C78727C"/>
    <w:rsid w:val="5C7E18BB"/>
    <w:rsid w:val="5CB906FF"/>
    <w:rsid w:val="5D48204C"/>
    <w:rsid w:val="5D8B05C9"/>
    <w:rsid w:val="5DDB2414"/>
    <w:rsid w:val="5E12320C"/>
    <w:rsid w:val="5E16402F"/>
    <w:rsid w:val="5E510B96"/>
    <w:rsid w:val="5EB05F44"/>
    <w:rsid w:val="5EB52345"/>
    <w:rsid w:val="5FB75EC6"/>
    <w:rsid w:val="60276FEB"/>
    <w:rsid w:val="6067615F"/>
    <w:rsid w:val="6077496A"/>
    <w:rsid w:val="60CE7BC5"/>
    <w:rsid w:val="60FE186C"/>
    <w:rsid w:val="613251C6"/>
    <w:rsid w:val="61797D0E"/>
    <w:rsid w:val="61B97F7D"/>
    <w:rsid w:val="620B3B24"/>
    <w:rsid w:val="62230865"/>
    <w:rsid w:val="627D2E80"/>
    <w:rsid w:val="63074E90"/>
    <w:rsid w:val="63126D82"/>
    <w:rsid w:val="635712A3"/>
    <w:rsid w:val="63813118"/>
    <w:rsid w:val="63814648"/>
    <w:rsid w:val="638D044E"/>
    <w:rsid w:val="639A7BB4"/>
    <w:rsid w:val="6404692B"/>
    <w:rsid w:val="64426F85"/>
    <w:rsid w:val="649F7E91"/>
    <w:rsid w:val="64A90B6F"/>
    <w:rsid w:val="64C050A4"/>
    <w:rsid w:val="64D85B21"/>
    <w:rsid w:val="663C4C93"/>
    <w:rsid w:val="664C6E12"/>
    <w:rsid w:val="665D6F5D"/>
    <w:rsid w:val="66B055BD"/>
    <w:rsid w:val="66FF6A40"/>
    <w:rsid w:val="6743277A"/>
    <w:rsid w:val="6756056E"/>
    <w:rsid w:val="67D570B9"/>
    <w:rsid w:val="68027017"/>
    <w:rsid w:val="68205B9D"/>
    <w:rsid w:val="68437E15"/>
    <w:rsid w:val="68C16DFD"/>
    <w:rsid w:val="68FE5F49"/>
    <w:rsid w:val="69223EF9"/>
    <w:rsid w:val="69895EDC"/>
    <w:rsid w:val="69AE4AF9"/>
    <w:rsid w:val="69BC22CA"/>
    <w:rsid w:val="69D81F59"/>
    <w:rsid w:val="69F85BA9"/>
    <w:rsid w:val="6A5E72E3"/>
    <w:rsid w:val="6A8C5414"/>
    <w:rsid w:val="6AAD667E"/>
    <w:rsid w:val="6B211811"/>
    <w:rsid w:val="6BA53A23"/>
    <w:rsid w:val="6BB23B81"/>
    <w:rsid w:val="6BB5493A"/>
    <w:rsid w:val="6BD0507A"/>
    <w:rsid w:val="6BE27C6E"/>
    <w:rsid w:val="6BFF6D46"/>
    <w:rsid w:val="6C1A1FAF"/>
    <w:rsid w:val="6C2E20E2"/>
    <w:rsid w:val="6C3E6AB5"/>
    <w:rsid w:val="6C63059B"/>
    <w:rsid w:val="6CAD3B86"/>
    <w:rsid w:val="6CBC04FC"/>
    <w:rsid w:val="6D05706D"/>
    <w:rsid w:val="6D200585"/>
    <w:rsid w:val="6DFD3207"/>
    <w:rsid w:val="6DFF32A0"/>
    <w:rsid w:val="6E096093"/>
    <w:rsid w:val="6E631A37"/>
    <w:rsid w:val="6E8A71C7"/>
    <w:rsid w:val="6EB06862"/>
    <w:rsid w:val="6F3C2C54"/>
    <w:rsid w:val="6F3F7548"/>
    <w:rsid w:val="6F9D062A"/>
    <w:rsid w:val="6FEC6A30"/>
    <w:rsid w:val="6FF65FFD"/>
    <w:rsid w:val="707B0120"/>
    <w:rsid w:val="708F2A74"/>
    <w:rsid w:val="70A94C41"/>
    <w:rsid w:val="70D9186C"/>
    <w:rsid w:val="70E1246F"/>
    <w:rsid w:val="7108275D"/>
    <w:rsid w:val="710A001D"/>
    <w:rsid w:val="711E2FA1"/>
    <w:rsid w:val="71E05BE2"/>
    <w:rsid w:val="71E4118E"/>
    <w:rsid w:val="71FF7E90"/>
    <w:rsid w:val="720F6451"/>
    <w:rsid w:val="722E0028"/>
    <w:rsid w:val="727E579D"/>
    <w:rsid w:val="7292038E"/>
    <w:rsid w:val="72EB09FE"/>
    <w:rsid w:val="7333038B"/>
    <w:rsid w:val="73372FB9"/>
    <w:rsid w:val="739D256D"/>
    <w:rsid w:val="73CA23E0"/>
    <w:rsid w:val="73D0692C"/>
    <w:rsid w:val="74266E66"/>
    <w:rsid w:val="742E21BE"/>
    <w:rsid w:val="74325B77"/>
    <w:rsid w:val="749B1CE6"/>
    <w:rsid w:val="74CB1C0E"/>
    <w:rsid w:val="750A6636"/>
    <w:rsid w:val="75702B8A"/>
    <w:rsid w:val="763617B4"/>
    <w:rsid w:val="76464932"/>
    <w:rsid w:val="769632BE"/>
    <w:rsid w:val="76B70EFB"/>
    <w:rsid w:val="771F58CF"/>
    <w:rsid w:val="77267FA3"/>
    <w:rsid w:val="772C4F8A"/>
    <w:rsid w:val="777C6691"/>
    <w:rsid w:val="77841DC6"/>
    <w:rsid w:val="77F559C5"/>
    <w:rsid w:val="78912723"/>
    <w:rsid w:val="78BB3F53"/>
    <w:rsid w:val="78E37CA8"/>
    <w:rsid w:val="78F11891"/>
    <w:rsid w:val="79321FB9"/>
    <w:rsid w:val="79650702"/>
    <w:rsid w:val="798001CF"/>
    <w:rsid w:val="799E3D74"/>
    <w:rsid w:val="7A1A5FB9"/>
    <w:rsid w:val="7A83491F"/>
    <w:rsid w:val="7B0763E8"/>
    <w:rsid w:val="7B0B50D1"/>
    <w:rsid w:val="7B4D69F9"/>
    <w:rsid w:val="7B623142"/>
    <w:rsid w:val="7BA1552C"/>
    <w:rsid w:val="7BF43B8C"/>
    <w:rsid w:val="7C071594"/>
    <w:rsid w:val="7C1901F3"/>
    <w:rsid w:val="7C217A84"/>
    <w:rsid w:val="7C300512"/>
    <w:rsid w:val="7CBE25DE"/>
    <w:rsid w:val="7D6977FE"/>
    <w:rsid w:val="7DD20403"/>
    <w:rsid w:val="7DE31A24"/>
    <w:rsid w:val="7DE53C20"/>
    <w:rsid w:val="7E433BD1"/>
    <w:rsid w:val="7EC35E84"/>
    <w:rsid w:val="7ECE5F54"/>
    <w:rsid w:val="7ED13AD0"/>
    <w:rsid w:val="7EEF18A7"/>
    <w:rsid w:val="7F322931"/>
    <w:rsid w:val="7F7A5269"/>
    <w:rsid w:val="7F8400AE"/>
    <w:rsid w:val="7FDC60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8C9ACEE"/>
  <w15:docId w15:val="{1988E952-2C9D-47D7-97AE-A6E07CD91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E04B4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E04B49"/>
    <w:rPr>
      <w:kern w:val="2"/>
      <w:sz w:val="18"/>
      <w:szCs w:val="18"/>
    </w:rPr>
  </w:style>
  <w:style w:type="paragraph" w:styleId="a5">
    <w:name w:val="footer"/>
    <w:basedOn w:val="a"/>
    <w:link w:val="a6"/>
    <w:uiPriority w:val="99"/>
    <w:rsid w:val="00E04B49"/>
    <w:pPr>
      <w:tabs>
        <w:tab w:val="center" w:pos="4153"/>
        <w:tab w:val="right" w:pos="8306"/>
      </w:tabs>
      <w:snapToGrid w:val="0"/>
      <w:jc w:val="left"/>
    </w:pPr>
    <w:rPr>
      <w:sz w:val="18"/>
      <w:szCs w:val="18"/>
    </w:rPr>
  </w:style>
  <w:style w:type="character" w:customStyle="1" w:styleId="a6">
    <w:name w:val="页脚 字符"/>
    <w:basedOn w:val="a0"/>
    <w:link w:val="a5"/>
    <w:uiPriority w:val="99"/>
    <w:rsid w:val="00E04B49"/>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26</Pages>
  <Words>2105</Words>
  <Characters>12002</Characters>
  <Application>Microsoft Office Word</Application>
  <DocSecurity>0</DocSecurity>
  <Lines>100</Lines>
  <Paragraphs>28</Paragraphs>
  <ScaleCrop>false</ScaleCrop>
  <Company/>
  <LinksUpToDate>false</LinksUpToDate>
  <CharactersWithSpaces>14079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金品阁印业（二）</dc:creator>
  <cp:lastModifiedBy>高峰01</cp:lastModifiedBy>
  <cp:revision>5</cp:revision>
  <dcterms:created xsi:type="dcterms:W3CDTF">2021-10-14T08:12:00Z</dcterms:created>
  <dcterms:modified xsi:type="dcterms:W3CDTF">2021-10-15T00:59:00Z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5F7E31A39DCE4EDBBFD52001868CE2D7</vt:lpwstr>
  </property>
</Properties>
</file>